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6F" w:rsidRDefault="00B82A6F" w:rsidP="00B82A6F">
      <w:pPr>
        <w:spacing w:line="288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EE83EF" wp14:editId="144868A1">
            <wp:extent cx="6276441" cy="9690416"/>
            <wp:effectExtent l="0" t="0" r="0" b="6350"/>
            <wp:docPr id="1" name="Рисунок 1" descr="D:\На сайт АПК\03-04-2018_06-24-49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АПК\03-04-2018_06-24-49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6" t="2109" r="6258" b="7902"/>
                    <a:stretch/>
                  </pic:blipFill>
                  <pic:spPr bwMode="auto">
                    <a:xfrm>
                      <a:off x="0" y="0"/>
                      <a:ext cx="6287266" cy="9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712AB" w:rsidRPr="00A03D94" w:rsidRDefault="00A712AB" w:rsidP="00A712AB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lastRenderedPageBreak/>
        <w:t>2.3.4. Повышение качества учебно-воспитательного процесса в колледже;</w:t>
      </w:r>
    </w:p>
    <w:p w:rsidR="00A712AB" w:rsidRPr="00A03D94" w:rsidRDefault="00A712AB" w:rsidP="00A712AB">
      <w:pPr>
        <w:spacing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D94">
        <w:rPr>
          <w:rFonts w:ascii="Times New Roman" w:hAnsi="Times New Roman" w:cs="Times New Roman"/>
          <w:b/>
          <w:sz w:val="24"/>
          <w:szCs w:val="24"/>
        </w:rPr>
        <w:t xml:space="preserve">2.4. В основу </w:t>
      </w:r>
      <w:proofErr w:type="spellStart"/>
      <w:r w:rsidRPr="00A03D94">
        <w:rPr>
          <w:rFonts w:ascii="Times New Roman" w:hAnsi="Times New Roman" w:cs="Times New Roman"/>
          <w:b/>
          <w:sz w:val="24"/>
          <w:szCs w:val="24"/>
        </w:rPr>
        <w:t>балльно</w:t>
      </w:r>
      <w:proofErr w:type="spellEnd"/>
      <w:r w:rsidRPr="00A03D94">
        <w:rPr>
          <w:rFonts w:ascii="Times New Roman" w:hAnsi="Times New Roman" w:cs="Times New Roman"/>
          <w:b/>
          <w:sz w:val="24"/>
          <w:szCs w:val="24"/>
        </w:rPr>
        <w:t xml:space="preserve">-рейтинговой </w:t>
      </w:r>
      <w:r w:rsidR="0015620E">
        <w:rPr>
          <w:rFonts w:ascii="Times New Roman" w:hAnsi="Times New Roman" w:cs="Times New Roman"/>
          <w:b/>
          <w:sz w:val="24"/>
          <w:szCs w:val="24"/>
        </w:rPr>
        <w:t xml:space="preserve">системы </w:t>
      </w:r>
      <w:r w:rsidRPr="00A03D94">
        <w:rPr>
          <w:rFonts w:ascii="Times New Roman" w:hAnsi="Times New Roman" w:cs="Times New Roman"/>
          <w:b/>
          <w:sz w:val="24"/>
          <w:szCs w:val="24"/>
        </w:rPr>
        <w:t>оценки деятельности педагогов</w:t>
      </w:r>
      <w:r w:rsidRPr="00A03D94">
        <w:rPr>
          <w:rFonts w:ascii="Times New Roman" w:hAnsi="Times New Roman" w:cs="Times New Roman"/>
          <w:sz w:val="24"/>
          <w:szCs w:val="24"/>
        </w:rPr>
        <w:t xml:space="preserve"> </w:t>
      </w:r>
      <w:r w:rsidRPr="00A03D94">
        <w:rPr>
          <w:rFonts w:ascii="Times New Roman" w:hAnsi="Times New Roman" w:cs="Times New Roman"/>
          <w:b/>
          <w:sz w:val="24"/>
          <w:szCs w:val="24"/>
        </w:rPr>
        <w:t>положены принципы:</w:t>
      </w:r>
    </w:p>
    <w:p w:rsidR="00A712AB" w:rsidRPr="00A03D94" w:rsidRDefault="00A712AB" w:rsidP="00A712AB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2.4.1. Открытости и прозрачности определения рейтинга;</w:t>
      </w:r>
    </w:p>
    <w:p w:rsidR="00A712AB" w:rsidRPr="00A03D94" w:rsidRDefault="00A712AB" w:rsidP="00A712AB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2.4.2. Учета индивидуальных особенностей профессионального развития педагогов;</w:t>
      </w:r>
    </w:p>
    <w:p w:rsidR="00A712AB" w:rsidRPr="00A03D94" w:rsidRDefault="00A712AB" w:rsidP="00A712AB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2.4.3. Повышение потенциала внутренней оценки и самооценки каждого педагога.</w:t>
      </w:r>
    </w:p>
    <w:p w:rsidR="00A712AB" w:rsidRPr="00A03D94" w:rsidRDefault="00A712AB" w:rsidP="00A712AB">
      <w:pPr>
        <w:spacing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D94">
        <w:rPr>
          <w:rFonts w:ascii="Times New Roman" w:hAnsi="Times New Roman" w:cs="Times New Roman"/>
          <w:b/>
          <w:sz w:val="24"/>
          <w:szCs w:val="24"/>
        </w:rPr>
        <w:t>3. Организация и технология определения рейтинга педагогических работников колледжа</w:t>
      </w:r>
    </w:p>
    <w:p w:rsidR="00A712AB" w:rsidRPr="00A03D94" w:rsidRDefault="00A712AB" w:rsidP="00A712AB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3.1. Объектами определения рейтинга педагогов являются успешная реализация преподаваемых образовательных программ, научно-методическая деятельность, результативность профессиональной (обучающей) деятельности, организация воспитательной работ</w:t>
      </w:r>
      <w:r w:rsidR="009A3521" w:rsidRPr="00A03D94">
        <w:rPr>
          <w:rFonts w:ascii="Times New Roman" w:hAnsi="Times New Roman" w:cs="Times New Roman"/>
          <w:sz w:val="24"/>
          <w:szCs w:val="24"/>
        </w:rPr>
        <w:t>ы, исполнительская деятельность</w:t>
      </w:r>
    </w:p>
    <w:p w:rsidR="00A712AB" w:rsidRPr="00A03D94" w:rsidRDefault="00A712AB" w:rsidP="00A712AB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3.2. Сбор сведений о деятельности педагогического коллектива преподавателей</w:t>
      </w:r>
      <w:r w:rsidRPr="00A03D94">
        <w:rPr>
          <w:rFonts w:ascii="Times New Roman" w:hAnsi="Times New Roman" w:cs="Times New Roman"/>
          <w:sz w:val="24"/>
          <w:szCs w:val="24"/>
        </w:rPr>
        <w:br/>
        <w:t xml:space="preserve">осуществляется путем </w:t>
      </w:r>
      <w:r w:rsidR="00703E3B" w:rsidRPr="00A03D94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A03D94">
        <w:rPr>
          <w:rFonts w:ascii="Times New Roman" w:hAnsi="Times New Roman" w:cs="Times New Roman"/>
          <w:sz w:val="24"/>
          <w:szCs w:val="24"/>
        </w:rPr>
        <w:t>самооценки и анализа с</w:t>
      </w:r>
      <w:r w:rsidR="00703E3B" w:rsidRPr="00A03D94">
        <w:rPr>
          <w:rFonts w:ascii="Times New Roman" w:hAnsi="Times New Roman" w:cs="Times New Roman"/>
          <w:sz w:val="24"/>
          <w:szCs w:val="24"/>
        </w:rPr>
        <w:t xml:space="preserve">воей работы в </w:t>
      </w:r>
      <w:r w:rsidR="005C53A7" w:rsidRPr="00A03D94">
        <w:rPr>
          <w:rFonts w:ascii="Times New Roman" w:hAnsi="Times New Roman" w:cs="Times New Roman"/>
          <w:sz w:val="24"/>
          <w:szCs w:val="24"/>
        </w:rPr>
        <w:t>листе самооценки</w:t>
      </w:r>
      <w:r w:rsidR="00016B16" w:rsidRPr="00A03D94">
        <w:rPr>
          <w:rFonts w:ascii="Times New Roman" w:hAnsi="Times New Roman" w:cs="Times New Roman"/>
          <w:sz w:val="24"/>
          <w:szCs w:val="24"/>
        </w:rPr>
        <w:t xml:space="preserve">, </w:t>
      </w:r>
      <w:r w:rsidRPr="00A03D94">
        <w:rPr>
          <w:rFonts w:ascii="Times New Roman" w:hAnsi="Times New Roman" w:cs="Times New Roman"/>
          <w:sz w:val="24"/>
          <w:szCs w:val="24"/>
        </w:rPr>
        <w:t>заполняемых каждым преподавателем самостоятельно</w:t>
      </w:r>
      <w:r w:rsidR="00703E3B" w:rsidRPr="00A03D94">
        <w:rPr>
          <w:rFonts w:ascii="Times New Roman" w:hAnsi="Times New Roman" w:cs="Times New Roman"/>
          <w:sz w:val="24"/>
          <w:szCs w:val="24"/>
        </w:rPr>
        <w:t xml:space="preserve"> и ежемесячно сдаваемый заведующему кафедрой</w:t>
      </w:r>
      <w:r w:rsidR="00016B16" w:rsidRPr="00A03D94">
        <w:rPr>
          <w:rFonts w:ascii="Times New Roman" w:hAnsi="Times New Roman" w:cs="Times New Roman"/>
          <w:sz w:val="24"/>
          <w:szCs w:val="24"/>
        </w:rPr>
        <w:t xml:space="preserve"> - до 29</w:t>
      </w:r>
      <w:r w:rsidR="00983052" w:rsidRPr="00A03D94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703E3B" w:rsidRPr="00A03D94">
        <w:rPr>
          <w:rFonts w:ascii="Times New Roman" w:hAnsi="Times New Roman" w:cs="Times New Roman"/>
          <w:sz w:val="24"/>
          <w:szCs w:val="24"/>
        </w:rPr>
        <w:t xml:space="preserve"> (приложение №1</w:t>
      </w:r>
      <w:r w:rsidRPr="00A03D94">
        <w:rPr>
          <w:rFonts w:ascii="Times New Roman" w:hAnsi="Times New Roman" w:cs="Times New Roman"/>
          <w:sz w:val="24"/>
          <w:szCs w:val="24"/>
        </w:rPr>
        <w:t xml:space="preserve">). В результате </w:t>
      </w:r>
      <w:r w:rsidR="00703E3B" w:rsidRPr="00A03D94">
        <w:rPr>
          <w:rFonts w:ascii="Times New Roman" w:hAnsi="Times New Roman" w:cs="Times New Roman"/>
          <w:sz w:val="24"/>
          <w:szCs w:val="24"/>
        </w:rPr>
        <w:t>обработки</w:t>
      </w:r>
      <w:r w:rsidR="005C53A7" w:rsidRPr="00A03D94">
        <w:rPr>
          <w:rFonts w:ascii="Times New Roman" w:hAnsi="Times New Roman" w:cs="Times New Roman"/>
          <w:sz w:val="24"/>
          <w:szCs w:val="24"/>
        </w:rPr>
        <w:t xml:space="preserve"> листов самооценки</w:t>
      </w:r>
      <w:r w:rsidRPr="00A03D94">
        <w:rPr>
          <w:rFonts w:ascii="Times New Roman" w:hAnsi="Times New Roman" w:cs="Times New Roman"/>
          <w:sz w:val="24"/>
          <w:szCs w:val="24"/>
        </w:rPr>
        <w:t xml:space="preserve"> преподавателей формируется версия базы данных, содержащая сведения об индивидуальных рейтингах преподавателей по кафедрам колледжа.</w:t>
      </w:r>
    </w:p>
    <w:p w:rsidR="00A712AB" w:rsidRPr="00A03D94" w:rsidRDefault="00A712AB" w:rsidP="00A712AB">
      <w:p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3.3.Рейтинговая оценка осуществляется на деятельность преподавателей,</w:t>
      </w:r>
      <w:r w:rsidRPr="00A03D94">
        <w:rPr>
          <w:rFonts w:ascii="Times New Roman" w:hAnsi="Times New Roman" w:cs="Times New Roman"/>
          <w:sz w:val="24"/>
          <w:szCs w:val="24"/>
        </w:rPr>
        <w:br/>
        <w:t>работа</w:t>
      </w:r>
      <w:r w:rsidR="00703E3B" w:rsidRPr="00A03D94">
        <w:rPr>
          <w:rFonts w:ascii="Times New Roman" w:hAnsi="Times New Roman" w:cs="Times New Roman"/>
          <w:sz w:val="24"/>
          <w:szCs w:val="24"/>
        </w:rPr>
        <w:t>ющих в колледже и только среди штатных</w:t>
      </w:r>
      <w:r w:rsidR="00F22394">
        <w:rPr>
          <w:rFonts w:ascii="Times New Roman" w:hAnsi="Times New Roman" w:cs="Times New Roman"/>
          <w:sz w:val="24"/>
          <w:szCs w:val="24"/>
        </w:rPr>
        <w:t xml:space="preserve"> </w:t>
      </w:r>
      <w:r w:rsidRPr="00A03D94">
        <w:rPr>
          <w:rFonts w:ascii="Times New Roman" w:hAnsi="Times New Roman" w:cs="Times New Roman"/>
          <w:sz w:val="24"/>
          <w:szCs w:val="24"/>
        </w:rPr>
        <w:t>работников.</w:t>
      </w:r>
      <w:r w:rsidRPr="00A03D94">
        <w:rPr>
          <w:rFonts w:ascii="Times New Roman" w:hAnsi="Times New Roman" w:cs="Times New Roman"/>
          <w:sz w:val="24"/>
          <w:szCs w:val="24"/>
        </w:rPr>
        <w:br/>
      </w:r>
    </w:p>
    <w:p w:rsidR="0083360D" w:rsidRPr="00A03D94" w:rsidRDefault="00A712AB" w:rsidP="0083360D">
      <w:p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3.4. Рейтинговая оценка представляет собой сумму баллов, начисляемых</w:t>
      </w:r>
      <w:r w:rsidRPr="00A03D94">
        <w:rPr>
          <w:rFonts w:ascii="Times New Roman" w:hAnsi="Times New Roman" w:cs="Times New Roman"/>
          <w:sz w:val="24"/>
          <w:szCs w:val="24"/>
        </w:rPr>
        <w:br/>
        <w:t>преподавателю за достижения в научно-методической,</w:t>
      </w:r>
      <w:r w:rsidRPr="00A03D94">
        <w:rPr>
          <w:rFonts w:ascii="Times New Roman" w:hAnsi="Times New Roman" w:cs="Times New Roman"/>
          <w:sz w:val="24"/>
          <w:szCs w:val="24"/>
        </w:rPr>
        <w:br/>
        <w:t>профессионально (обучающей) и воспитательной работе, а также приобретенную</w:t>
      </w:r>
      <w:r w:rsidRPr="00A03D94">
        <w:rPr>
          <w:rFonts w:ascii="Times New Roman" w:hAnsi="Times New Roman" w:cs="Times New Roman"/>
          <w:sz w:val="24"/>
          <w:szCs w:val="24"/>
        </w:rPr>
        <w:br/>
        <w:t>квалификацию. Весомость каждого показателя определяется коэфф</w:t>
      </w:r>
      <w:r w:rsidR="0083360D" w:rsidRPr="00A03D94">
        <w:rPr>
          <w:rFonts w:ascii="Times New Roman" w:hAnsi="Times New Roman" w:cs="Times New Roman"/>
          <w:sz w:val="24"/>
          <w:szCs w:val="24"/>
        </w:rPr>
        <w:t>ициентом,</w:t>
      </w:r>
      <w:r w:rsidR="0083360D" w:rsidRPr="00A03D94">
        <w:rPr>
          <w:rFonts w:ascii="Times New Roman" w:hAnsi="Times New Roman" w:cs="Times New Roman"/>
          <w:sz w:val="24"/>
          <w:szCs w:val="24"/>
        </w:rPr>
        <w:br/>
        <w:t xml:space="preserve">выраженным в баллах; </w:t>
      </w:r>
    </w:p>
    <w:p w:rsidR="0083360D" w:rsidRPr="00A03D94" w:rsidRDefault="00A712AB" w:rsidP="0083360D">
      <w:p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3.5. Критерии оценки разработаны с учетом разноплановых интересов педагогов и</w:t>
      </w:r>
      <w:r w:rsidRPr="00A03D94">
        <w:rPr>
          <w:rFonts w:ascii="Times New Roman" w:hAnsi="Times New Roman" w:cs="Times New Roman"/>
          <w:sz w:val="24"/>
          <w:szCs w:val="24"/>
        </w:rPr>
        <w:br/>
        <w:t>позволяют сотруднику самоопределиться, в какой об</w:t>
      </w:r>
      <w:r w:rsidR="0083360D" w:rsidRPr="00A03D94">
        <w:rPr>
          <w:rFonts w:ascii="Times New Roman" w:hAnsi="Times New Roman" w:cs="Times New Roman"/>
          <w:sz w:val="24"/>
          <w:szCs w:val="24"/>
        </w:rPr>
        <w:t>ласти можно получить</w:t>
      </w:r>
      <w:r w:rsidR="0083360D" w:rsidRPr="00A03D94">
        <w:rPr>
          <w:rFonts w:ascii="Times New Roman" w:hAnsi="Times New Roman" w:cs="Times New Roman"/>
          <w:sz w:val="24"/>
          <w:szCs w:val="24"/>
        </w:rPr>
        <w:br/>
        <w:t>наибольшее количество баллов;</w:t>
      </w:r>
    </w:p>
    <w:p w:rsidR="0083360D" w:rsidRPr="00A03D94" w:rsidRDefault="00A712AB" w:rsidP="0083360D">
      <w:p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3.6. До 20 числа последнего месяца каждого полугодия учебного года (декабрь,</w:t>
      </w:r>
      <w:r w:rsidRPr="00A03D94">
        <w:rPr>
          <w:rFonts w:ascii="Times New Roman" w:hAnsi="Times New Roman" w:cs="Times New Roman"/>
          <w:sz w:val="24"/>
          <w:szCs w:val="24"/>
        </w:rPr>
        <w:br/>
        <w:t>июнь) педагог производит самооценку продуктивности деятельности за отработанные месяцы и вносит ее в рейтинговую книжку</w:t>
      </w:r>
      <w:r w:rsidR="00E05293" w:rsidRPr="00A03D94">
        <w:rPr>
          <w:rFonts w:ascii="Times New Roman" w:hAnsi="Times New Roman" w:cs="Times New Roman"/>
          <w:sz w:val="24"/>
          <w:szCs w:val="24"/>
        </w:rPr>
        <w:t xml:space="preserve"> (приложение №2</w:t>
      </w:r>
      <w:r w:rsidR="00703E3B" w:rsidRPr="00A03D94">
        <w:rPr>
          <w:rFonts w:ascii="Times New Roman" w:hAnsi="Times New Roman" w:cs="Times New Roman"/>
          <w:sz w:val="24"/>
          <w:szCs w:val="24"/>
        </w:rPr>
        <w:t xml:space="preserve">) </w:t>
      </w:r>
      <w:r w:rsidRPr="00A03D94">
        <w:rPr>
          <w:rFonts w:ascii="Times New Roman" w:hAnsi="Times New Roman" w:cs="Times New Roman"/>
          <w:sz w:val="24"/>
          <w:szCs w:val="24"/>
        </w:rPr>
        <w:t>преподавателя</w:t>
      </w:r>
      <w:r w:rsidRPr="00A03D94">
        <w:rPr>
          <w:rFonts w:ascii="Times New Roman" w:hAnsi="Times New Roman" w:cs="Times New Roman"/>
          <w:sz w:val="24"/>
          <w:szCs w:val="24"/>
        </w:rPr>
        <w:br/>
        <w:t>3.7. Рейтинговую книжку, заполненную после указанного срока, к</w:t>
      </w:r>
      <w:r w:rsidRPr="00A03D94">
        <w:rPr>
          <w:rFonts w:ascii="Times New Roman" w:hAnsi="Times New Roman" w:cs="Times New Roman"/>
          <w:sz w:val="24"/>
          <w:szCs w:val="24"/>
        </w:rPr>
        <w:br/>
        <w:t>рассмо</w:t>
      </w:r>
      <w:r w:rsidR="0083360D" w:rsidRPr="00A03D94">
        <w:rPr>
          <w:rFonts w:ascii="Times New Roman" w:hAnsi="Times New Roman" w:cs="Times New Roman"/>
          <w:sz w:val="24"/>
          <w:szCs w:val="24"/>
        </w:rPr>
        <w:t>трению Комиссии не принимается;</w:t>
      </w:r>
    </w:p>
    <w:p w:rsidR="00A712AB" w:rsidRPr="00A03D94" w:rsidRDefault="00A712AB" w:rsidP="0083360D">
      <w:p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3.8. На основании полученных исходных данных осуществляется рейтинговая</w:t>
      </w:r>
      <w:r w:rsidRPr="00A03D94">
        <w:rPr>
          <w:rFonts w:ascii="Times New Roman" w:hAnsi="Times New Roman" w:cs="Times New Roman"/>
          <w:sz w:val="24"/>
          <w:szCs w:val="24"/>
        </w:rPr>
        <w:br/>
        <w:t>оценка по критериям, представленным в рейтинговых книжках педагогов;</w:t>
      </w:r>
    </w:p>
    <w:p w:rsidR="0083360D" w:rsidRPr="00A03D94" w:rsidRDefault="00A712AB" w:rsidP="00A712AB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 xml:space="preserve">3.9. Общая формула для определения рейтинга педагогов: R(п)= </w:t>
      </w:r>
      <w:proofErr w:type="gramStart"/>
      <w:r w:rsidRPr="00A03D94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A03D94">
        <w:rPr>
          <w:rFonts w:ascii="Times New Roman" w:hAnsi="Times New Roman" w:cs="Times New Roman"/>
          <w:sz w:val="24"/>
          <w:szCs w:val="24"/>
        </w:rPr>
        <w:t>НМД+</w:t>
      </w:r>
      <w:r w:rsidRPr="00A03D9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03D94">
        <w:rPr>
          <w:rFonts w:ascii="Times New Roman" w:hAnsi="Times New Roman" w:cs="Times New Roman"/>
          <w:sz w:val="24"/>
          <w:szCs w:val="24"/>
        </w:rPr>
        <w:t>ПОД+</w:t>
      </w:r>
      <w:r w:rsidRPr="00A03D9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03D94">
        <w:rPr>
          <w:rFonts w:ascii="Times New Roman" w:hAnsi="Times New Roman" w:cs="Times New Roman"/>
          <w:sz w:val="24"/>
          <w:szCs w:val="24"/>
        </w:rPr>
        <w:t>ОВР+</w:t>
      </w:r>
      <w:r w:rsidRPr="00A03D9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03D94">
        <w:rPr>
          <w:rFonts w:ascii="Times New Roman" w:hAnsi="Times New Roman" w:cs="Times New Roman"/>
          <w:sz w:val="24"/>
          <w:szCs w:val="24"/>
        </w:rPr>
        <w:t>ИД, где</w:t>
      </w:r>
      <w:r w:rsidR="0083360D" w:rsidRPr="00A03D94">
        <w:rPr>
          <w:rFonts w:ascii="Times New Roman" w:hAnsi="Times New Roman" w:cs="Times New Roman"/>
          <w:sz w:val="24"/>
          <w:szCs w:val="24"/>
        </w:rPr>
        <w:t xml:space="preserve"> </w:t>
      </w:r>
      <w:r w:rsidRPr="00A03D94">
        <w:rPr>
          <w:rFonts w:ascii="Times New Roman" w:hAnsi="Times New Roman" w:cs="Times New Roman"/>
          <w:sz w:val="24"/>
          <w:szCs w:val="24"/>
        </w:rPr>
        <w:t>R(п) – это рейтинг педагога/преподавателя</w:t>
      </w:r>
    </w:p>
    <w:p w:rsidR="00A712AB" w:rsidRPr="00A03D94" w:rsidRDefault="00A712AB" w:rsidP="00A712AB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03D94">
        <w:rPr>
          <w:rFonts w:ascii="Times New Roman" w:hAnsi="Times New Roman" w:cs="Times New Roman"/>
          <w:sz w:val="24"/>
          <w:szCs w:val="24"/>
        </w:rPr>
        <w:t>НМД – это сумма баллов за результативность в научно- методической деятельности (включая инновационную и работу по самообразованию)</w:t>
      </w:r>
    </w:p>
    <w:p w:rsidR="00A712AB" w:rsidRPr="00A03D94" w:rsidRDefault="00A712AB" w:rsidP="00A712AB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03D94">
        <w:rPr>
          <w:rFonts w:ascii="Times New Roman" w:hAnsi="Times New Roman" w:cs="Times New Roman"/>
          <w:sz w:val="24"/>
          <w:szCs w:val="24"/>
        </w:rPr>
        <w:t>ПОД - это сумма баллов за результативность в профессиональной (обучающей) деятельности</w:t>
      </w:r>
    </w:p>
    <w:p w:rsidR="00A712AB" w:rsidRPr="00A03D94" w:rsidRDefault="00A712AB" w:rsidP="00A712AB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  <w:lang w:val="en-US"/>
        </w:rPr>
        <w:lastRenderedPageBreak/>
        <w:t>R</w:t>
      </w:r>
      <w:r w:rsidRPr="00A03D94">
        <w:rPr>
          <w:rFonts w:ascii="Times New Roman" w:hAnsi="Times New Roman" w:cs="Times New Roman"/>
          <w:sz w:val="24"/>
          <w:szCs w:val="24"/>
        </w:rPr>
        <w:t>ОВР – это сумма баллов за результативность по организации воспитательной работы;</w:t>
      </w:r>
    </w:p>
    <w:p w:rsidR="00A712AB" w:rsidRPr="00A03D94" w:rsidRDefault="00A712AB" w:rsidP="00A712AB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03D94">
        <w:rPr>
          <w:rFonts w:ascii="Times New Roman" w:hAnsi="Times New Roman" w:cs="Times New Roman"/>
          <w:sz w:val="24"/>
          <w:szCs w:val="24"/>
        </w:rPr>
        <w:t>ИД – это сумма баллов за исполнительскую деятельность</w:t>
      </w:r>
    </w:p>
    <w:p w:rsidR="005C53A7" w:rsidRPr="00A03D94" w:rsidRDefault="00A712AB" w:rsidP="00A712AB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 xml:space="preserve">3.10. Периодичность определения рейтинга педагогов колледжа – два раза в учебном году </w:t>
      </w:r>
      <w:r w:rsidR="0083360D" w:rsidRPr="00A03D94">
        <w:rPr>
          <w:rFonts w:ascii="Times New Roman" w:hAnsi="Times New Roman" w:cs="Times New Roman"/>
          <w:sz w:val="24"/>
          <w:szCs w:val="24"/>
        </w:rPr>
        <w:t xml:space="preserve">(по итогам первого полугодия и </w:t>
      </w:r>
      <w:r w:rsidRPr="00A03D94">
        <w:rPr>
          <w:rFonts w:ascii="Times New Roman" w:hAnsi="Times New Roman" w:cs="Times New Roman"/>
          <w:sz w:val="24"/>
          <w:szCs w:val="24"/>
        </w:rPr>
        <w:t>учебного года).</w:t>
      </w:r>
      <w:r w:rsidR="0083360D" w:rsidRPr="00A0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AB" w:rsidRPr="00A03D94" w:rsidRDefault="00A712AB" w:rsidP="00A712AB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3.11. Подведение итогов и распределение педагогов по позициям рейтинга</w:t>
      </w:r>
      <w:r w:rsidRPr="00A03D94">
        <w:rPr>
          <w:rFonts w:ascii="Times New Roman" w:hAnsi="Times New Roman" w:cs="Times New Roman"/>
          <w:sz w:val="24"/>
          <w:szCs w:val="24"/>
        </w:rPr>
        <w:br/>
        <w:t>осуществляет Комиссия по рейтинговой оценке (далее Комиссия).</w:t>
      </w:r>
      <w:r w:rsidR="00DD108F" w:rsidRPr="00A0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AB" w:rsidRPr="00A03D94" w:rsidRDefault="00A712AB" w:rsidP="00A712AB">
      <w:p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Руководство деятельностью Комиссии по определения рейтинга педагогических работников колледжа осуществляет заместитель директора по учебной работе.</w:t>
      </w:r>
      <w:r w:rsidRPr="00A03D94">
        <w:rPr>
          <w:rFonts w:ascii="Times New Roman" w:hAnsi="Times New Roman" w:cs="Times New Roman"/>
          <w:sz w:val="24"/>
          <w:szCs w:val="24"/>
        </w:rPr>
        <w:br/>
      </w:r>
    </w:p>
    <w:p w:rsidR="00A712AB" w:rsidRPr="00A03D94" w:rsidRDefault="00A712AB" w:rsidP="00A712AB">
      <w:p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Членами Комиссии определения рейтинга являются:</w:t>
      </w:r>
    </w:p>
    <w:p w:rsidR="00A712AB" w:rsidRPr="00A03D94" w:rsidRDefault="00A712AB" w:rsidP="00A712AB">
      <w:pPr>
        <w:pStyle w:val="a3"/>
        <w:numPr>
          <w:ilvl w:val="0"/>
          <w:numId w:val="2"/>
        </w:numPr>
        <w:spacing w:line="288" w:lineRule="atLeast"/>
        <w:jc w:val="both"/>
      </w:pPr>
      <w:r w:rsidRPr="00A03D94">
        <w:t>Заместитель директора по воспитательной работе;</w:t>
      </w:r>
    </w:p>
    <w:p w:rsidR="00A712AB" w:rsidRPr="00A03D94" w:rsidRDefault="00A712AB" w:rsidP="00A712AB">
      <w:pPr>
        <w:pStyle w:val="a3"/>
        <w:numPr>
          <w:ilvl w:val="0"/>
          <w:numId w:val="2"/>
        </w:numPr>
        <w:spacing w:line="288" w:lineRule="atLeast"/>
        <w:jc w:val="both"/>
      </w:pPr>
      <w:r w:rsidRPr="00A03D94">
        <w:t>Заведующие кафедрами;</w:t>
      </w:r>
    </w:p>
    <w:p w:rsidR="00A712AB" w:rsidRPr="00A03D94" w:rsidRDefault="00A712AB" w:rsidP="00A712AB">
      <w:pPr>
        <w:pStyle w:val="a3"/>
        <w:numPr>
          <w:ilvl w:val="0"/>
          <w:numId w:val="2"/>
        </w:numPr>
        <w:spacing w:line="288" w:lineRule="atLeast"/>
        <w:jc w:val="both"/>
        <w:rPr>
          <w:iCs/>
        </w:rPr>
      </w:pPr>
      <w:r w:rsidRPr="00A03D94">
        <w:rPr>
          <w:iCs/>
        </w:rPr>
        <w:t>председатель профсоюзного комитета;</w:t>
      </w:r>
    </w:p>
    <w:p w:rsidR="00A712AB" w:rsidRPr="00A03D94" w:rsidRDefault="00A712AB" w:rsidP="00A712AB">
      <w:pPr>
        <w:pStyle w:val="a3"/>
        <w:numPr>
          <w:ilvl w:val="0"/>
          <w:numId w:val="2"/>
        </w:numPr>
        <w:spacing w:line="288" w:lineRule="atLeast"/>
        <w:jc w:val="both"/>
        <w:rPr>
          <w:iCs/>
        </w:rPr>
      </w:pPr>
      <w:r w:rsidRPr="00A03D94">
        <w:rPr>
          <w:iCs/>
        </w:rPr>
        <w:t>методисты</w:t>
      </w:r>
    </w:p>
    <w:p w:rsidR="00A712AB" w:rsidRPr="00A03D94" w:rsidRDefault="00A712AB" w:rsidP="00A712AB">
      <w:pPr>
        <w:pStyle w:val="a3"/>
        <w:numPr>
          <w:ilvl w:val="0"/>
          <w:numId w:val="2"/>
        </w:numPr>
        <w:spacing w:line="288" w:lineRule="atLeast"/>
        <w:jc w:val="both"/>
        <w:rPr>
          <w:iCs/>
        </w:rPr>
      </w:pPr>
      <w:r w:rsidRPr="00A03D94">
        <w:rPr>
          <w:iCs/>
        </w:rPr>
        <w:t>специалист отдела кадров</w:t>
      </w:r>
    </w:p>
    <w:p w:rsidR="0083360D" w:rsidRPr="00A03D94" w:rsidRDefault="00A712AB" w:rsidP="00A712AB">
      <w:p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3.12. В течение указанного периода члены  отслеживают продуктивность</w:t>
      </w:r>
      <w:r w:rsidRPr="00A03D94">
        <w:rPr>
          <w:rFonts w:ascii="Times New Roman" w:hAnsi="Times New Roman" w:cs="Times New Roman"/>
          <w:sz w:val="24"/>
          <w:szCs w:val="24"/>
        </w:rPr>
        <w:br/>
        <w:t>деятельности педагогов, осуществляя сбор информации по своим направлениям.</w:t>
      </w:r>
      <w:r w:rsidRPr="00A03D94">
        <w:rPr>
          <w:rFonts w:ascii="Times New Roman" w:hAnsi="Times New Roman" w:cs="Times New Roman"/>
          <w:sz w:val="24"/>
          <w:szCs w:val="24"/>
        </w:rPr>
        <w:br/>
        <w:t>3.13. Заседания Комиссии проводятся два раз в год (по итогам перв</w:t>
      </w:r>
      <w:r w:rsidR="0083360D" w:rsidRPr="00A03D94">
        <w:rPr>
          <w:rFonts w:ascii="Times New Roman" w:hAnsi="Times New Roman" w:cs="Times New Roman"/>
          <w:sz w:val="24"/>
          <w:szCs w:val="24"/>
        </w:rPr>
        <w:t>ого полугодия и</w:t>
      </w:r>
      <w:r w:rsidR="0083360D" w:rsidRPr="00A03D94">
        <w:rPr>
          <w:rFonts w:ascii="Times New Roman" w:hAnsi="Times New Roman" w:cs="Times New Roman"/>
          <w:sz w:val="24"/>
          <w:szCs w:val="24"/>
        </w:rPr>
        <w:br/>
        <w:t>учебного года).</w:t>
      </w:r>
    </w:p>
    <w:p w:rsidR="00A712AB" w:rsidRPr="00A03D94" w:rsidRDefault="00A712AB" w:rsidP="00A712AB">
      <w:pPr>
        <w:spacing w:after="0" w:line="288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 xml:space="preserve">3.14. На заседании Комиссии выводится общий балл самооценки </w:t>
      </w:r>
      <w:proofErr w:type="gramStart"/>
      <w:r w:rsidRPr="00A03D94">
        <w:rPr>
          <w:rFonts w:ascii="Times New Roman" w:hAnsi="Times New Roman" w:cs="Times New Roman"/>
          <w:sz w:val="24"/>
          <w:szCs w:val="24"/>
        </w:rPr>
        <w:t>педагога</w:t>
      </w:r>
      <w:proofErr w:type="gramEnd"/>
      <w:r w:rsidRPr="00A03D94">
        <w:rPr>
          <w:rFonts w:ascii="Times New Roman" w:hAnsi="Times New Roman" w:cs="Times New Roman"/>
          <w:sz w:val="24"/>
          <w:szCs w:val="24"/>
        </w:rPr>
        <w:t xml:space="preserve"> и</w:t>
      </w:r>
      <w:r w:rsidRPr="00A03D94">
        <w:rPr>
          <w:rFonts w:ascii="Times New Roman" w:hAnsi="Times New Roman" w:cs="Times New Roman"/>
          <w:sz w:val="24"/>
          <w:szCs w:val="24"/>
        </w:rPr>
        <w:br/>
        <w:t>определяются</w:t>
      </w:r>
      <w:r w:rsidR="0083360D" w:rsidRPr="00A03D94">
        <w:rPr>
          <w:rFonts w:ascii="Times New Roman" w:hAnsi="Times New Roman" w:cs="Times New Roman"/>
          <w:sz w:val="24"/>
          <w:szCs w:val="24"/>
        </w:rPr>
        <w:t xml:space="preserve"> рейтинговые позиции педагогов</w:t>
      </w:r>
      <w:r w:rsidR="00915FAC" w:rsidRPr="00A03D94">
        <w:rPr>
          <w:rFonts w:ascii="Times New Roman" w:hAnsi="Times New Roman" w:cs="Times New Roman"/>
          <w:sz w:val="24"/>
          <w:szCs w:val="24"/>
        </w:rPr>
        <w:t xml:space="preserve">. </w:t>
      </w:r>
      <w:r w:rsidRPr="00A03D94">
        <w:rPr>
          <w:rFonts w:ascii="Times New Roman" w:hAnsi="Times New Roman" w:cs="Times New Roman"/>
          <w:sz w:val="24"/>
          <w:szCs w:val="24"/>
        </w:rPr>
        <w:t>Комиссия  ежегодно подводит итог</w:t>
      </w:r>
      <w:r w:rsidR="0083360D" w:rsidRPr="00A03D94">
        <w:rPr>
          <w:rFonts w:ascii="Times New Roman" w:hAnsi="Times New Roman" w:cs="Times New Roman"/>
          <w:sz w:val="24"/>
          <w:szCs w:val="24"/>
        </w:rPr>
        <w:t xml:space="preserve">и и вырабатывает предложения по </w:t>
      </w:r>
      <w:r w:rsidRPr="00A03D94">
        <w:rPr>
          <w:rFonts w:ascii="Times New Roman" w:hAnsi="Times New Roman" w:cs="Times New Roman"/>
          <w:sz w:val="24"/>
          <w:szCs w:val="24"/>
        </w:rPr>
        <w:t>дальнейшему совершенствованию рейтинговой системы.</w:t>
      </w:r>
      <w:r w:rsidRPr="00A03D94">
        <w:rPr>
          <w:rFonts w:ascii="Times New Roman" w:hAnsi="Times New Roman" w:cs="Times New Roman"/>
          <w:sz w:val="24"/>
          <w:szCs w:val="24"/>
        </w:rPr>
        <w:br/>
      </w:r>
    </w:p>
    <w:p w:rsidR="00177CEA" w:rsidRPr="00A03D94" w:rsidRDefault="00177CEA" w:rsidP="00A712AB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556CD1" w:rsidRPr="00A03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D94">
        <w:rPr>
          <w:rFonts w:ascii="Times New Roman" w:hAnsi="Times New Roman" w:cs="Times New Roman"/>
          <w:b/>
          <w:bCs/>
          <w:sz w:val="24"/>
          <w:szCs w:val="24"/>
        </w:rPr>
        <w:t xml:space="preserve">Шкала стимулирующих </w:t>
      </w:r>
      <w:r w:rsidR="00A712AB" w:rsidRPr="00A03D94">
        <w:rPr>
          <w:rFonts w:ascii="Times New Roman" w:hAnsi="Times New Roman" w:cs="Times New Roman"/>
          <w:b/>
          <w:bCs/>
          <w:sz w:val="24"/>
          <w:szCs w:val="24"/>
        </w:rPr>
        <w:t>надбавок</w:t>
      </w:r>
      <w:r w:rsidRPr="00A0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D8B" w:rsidRDefault="00DC0B7B" w:rsidP="00915FAC">
      <w:p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4.1. Преподаватели распределяются согласно рейтингу и могут получить денежную надбавку/премию</w:t>
      </w:r>
      <w:r w:rsidR="00F22394">
        <w:rPr>
          <w:rFonts w:ascii="Times New Roman" w:hAnsi="Times New Roman" w:cs="Times New Roman"/>
          <w:sz w:val="24"/>
          <w:szCs w:val="24"/>
        </w:rPr>
        <w:t xml:space="preserve"> и иные выплаты стимулирующего характера</w:t>
      </w:r>
      <w:r w:rsidR="00703E3B" w:rsidRPr="00A03D94">
        <w:rPr>
          <w:rFonts w:ascii="Times New Roman" w:hAnsi="Times New Roman" w:cs="Times New Roman"/>
          <w:sz w:val="24"/>
          <w:szCs w:val="24"/>
        </w:rPr>
        <w:t xml:space="preserve"> </w:t>
      </w:r>
      <w:r w:rsidRPr="00A03D94">
        <w:rPr>
          <w:rFonts w:ascii="Times New Roman" w:hAnsi="Times New Roman" w:cs="Times New Roman"/>
          <w:sz w:val="24"/>
          <w:szCs w:val="24"/>
        </w:rPr>
        <w:t>в соответствии с набранными баллами (при наличии финансовых средств).</w:t>
      </w:r>
      <w:r w:rsidR="00915FAC" w:rsidRPr="00A03D94">
        <w:rPr>
          <w:rFonts w:ascii="Times New Roman" w:hAnsi="Times New Roman" w:cs="Times New Roman"/>
          <w:sz w:val="24"/>
          <w:szCs w:val="24"/>
        </w:rPr>
        <w:t xml:space="preserve"> Педагоги, которые в рейтинговой оценке, займут по наибольшим баллам первых 5 позиций, приказом директора буд</w:t>
      </w:r>
      <w:r w:rsidR="00984D8B">
        <w:rPr>
          <w:rFonts w:ascii="Times New Roman" w:hAnsi="Times New Roman" w:cs="Times New Roman"/>
          <w:sz w:val="24"/>
          <w:szCs w:val="24"/>
        </w:rPr>
        <w:t>ут поощрены денежными премиями:</w:t>
      </w:r>
    </w:p>
    <w:p w:rsidR="00984D8B" w:rsidRDefault="00984D8B" w:rsidP="00915FAC">
      <w:p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место- 10 000 руб.</w:t>
      </w:r>
      <w:r w:rsidR="00915FAC" w:rsidRPr="00A03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84D8B" w:rsidRDefault="00915FAC" w:rsidP="00915FAC">
      <w:p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2 м</w:t>
      </w:r>
      <w:r w:rsidR="00984D8B">
        <w:rPr>
          <w:rFonts w:ascii="Times New Roman" w:hAnsi="Times New Roman" w:cs="Times New Roman"/>
          <w:sz w:val="24"/>
          <w:szCs w:val="24"/>
        </w:rPr>
        <w:t xml:space="preserve">есто – 8 000 руб. </w:t>
      </w:r>
    </w:p>
    <w:p w:rsidR="00984D8B" w:rsidRDefault="00984D8B" w:rsidP="00915FAC">
      <w:p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 6 000 руб. </w:t>
      </w:r>
    </w:p>
    <w:p w:rsidR="00984D8B" w:rsidRDefault="00984D8B" w:rsidP="00915FAC">
      <w:p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место – 4 000 руб. </w:t>
      </w:r>
    </w:p>
    <w:p w:rsidR="00915FAC" w:rsidRPr="00A03D94" w:rsidRDefault="00984D8B" w:rsidP="00915FAC">
      <w:p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место – 2 000 руб.</w:t>
      </w:r>
      <w:r w:rsidR="00915FAC" w:rsidRPr="00A03D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B7B" w:rsidRPr="00A03D94" w:rsidRDefault="00DC0B7B" w:rsidP="00DC0B7B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br/>
        <w:t>4.2. Преподавателям</w:t>
      </w:r>
      <w:r w:rsidR="00130EEB">
        <w:rPr>
          <w:rFonts w:ascii="Times New Roman" w:hAnsi="Times New Roman" w:cs="Times New Roman"/>
          <w:sz w:val="24"/>
          <w:szCs w:val="24"/>
        </w:rPr>
        <w:t xml:space="preserve"> </w:t>
      </w:r>
      <w:r w:rsidRPr="00A03D9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предоставляет </w:t>
      </w:r>
      <w:r w:rsidR="0015620E">
        <w:rPr>
          <w:rFonts w:ascii="Times New Roman" w:hAnsi="Times New Roman" w:cs="Times New Roman"/>
          <w:sz w:val="24"/>
          <w:szCs w:val="24"/>
        </w:rPr>
        <w:t>нормированную  часть их педагогической работы</w:t>
      </w:r>
      <w:r w:rsidR="00703E3B" w:rsidRPr="00A03D94">
        <w:rPr>
          <w:rFonts w:ascii="Times New Roman" w:hAnsi="Times New Roman" w:cs="Times New Roman"/>
          <w:sz w:val="24"/>
          <w:szCs w:val="24"/>
        </w:rPr>
        <w:t xml:space="preserve"> из расчета 720 часов в год</w:t>
      </w:r>
      <w:r w:rsidR="0015620E">
        <w:rPr>
          <w:rFonts w:ascii="Times New Roman" w:hAnsi="Times New Roman" w:cs="Times New Roman"/>
          <w:sz w:val="24"/>
          <w:szCs w:val="24"/>
        </w:rPr>
        <w:t xml:space="preserve"> за ставку заработной платы</w:t>
      </w:r>
      <w:r w:rsidR="00703E3B" w:rsidRPr="00A03D94">
        <w:rPr>
          <w:rFonts w:ascii="Times New Roman" w:hAnsi="Times New Roman" w:cs="Times New Roman"/>
          <w:sz w:val="24"/>
          <w:szCs w:val="24"/>
        </w:rPr>
        <w:t>.</w:t>
      </w:r>
      <w:r w:rsidR="00DA2B83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A03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20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="0015620E">
        <w:rPr>
          <w:rFonts w:ascii="Times New Roman" w:hAnsi="Times New Roman" w:cs="Times New Roman"/>
          <w:sz w:val="24"/>
          <w:szCs w:val="24"/>
        </w:rPr>
        <w:t>-рейтинговой системы Комиссия</w:t>
      </w:r>
      <w:r w:rsidRPr="00A03D94">
        <w:rPr>
          <w:rFonts w:ascii="Times New Roman" w:hAnsi="Times New Roman" w:cs="Times New Roman"/>
          <w:sz w:val="24"/>
          <w:szCs w:val="24"/>
        </w:rPr>
        <w:t xml:space="preserve"> будет определять дополнительную нагрузку</w:t>
      </w:r>
      <w:r w:rsidR="0015620E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Pr="00A03D94">
        <w:rPr>
          <w:rFonts w:ascii="Times New Roman" w:hAnsi="Times New Roman" w:cs="Times New Roman"/>
          <w:sz w:val="24"/>
          <w:szCs w:val="24"/>
        </w:rPr>
        <w:t xml:space="preserve"> на следующий учебный год, варьировать фо</w:t>
      </w:r>
      <w:r w:rsidR="0015620E">
        <w:rPr>
          <w:rFonts w:ascii="Times New Roman" w:hAnsi="Times New Roman" w:cs="Times New Roman"/>
          <w:sz w:val="24"/>
          <w:szCs w:val="24"/>
        </w:rPr>
        <w:t>рмы и методы поощрения</w:t>
      </w:r>
      <w:r w:rsidRPr="00A03D94">
        <w:rPr>
          <w:rFonts w:ascii="Times New Roman" w:hAnsi="Times New Roman" w:cs="Times New Roman"/>
          <w:sz w:val="24"/>
          <w:szCs w:val="24"/>
        </w:rPr>
        <w:t>, формировать индивидуальные программы их развития.</w:t>
      </w:r>
    </w:p>
    <w:p w:rsidR="0009333C" w:rsidRPr="00A03D94" w:rsidRDefault="0009333C" w:rsidP="0009333C">
      <w:pPr>
        <w:rPr>
          <w:rFonts w:ascii="Times New Roman" w:hAnsi="Times New Roman" w:cs="Times New Roman"/>
          <w:sz w:val="24"/>
          <w:szCs w:val="24"/>
        </w:rPr>
      </w:pPr>
    </w:p>
    <w:p w:rsidR="004C0AD7" w:rsidRDefault="004C0AD7" w:rsidP="0015620E">
      <w:pPr>
        <w:rPr>
          <w:rFonts w:ascii="Times New Roman" w:hAnsi="Times New Roman" w:cs="Times New Roman"/>
          <w:sz w:val="24"/>
          <w:szCs w:val="24"/>
        </w:rPr>
      </w:pPr>
    </w:p>
    <w:p w:rsidR="00B75C9A" w:rsidRDefault="00B75C9A" w:rsidP="0015620E">
      <w:pPr>
        <w:rPr>
          <w:rFonts w:ascii="Times New Roman" w:hAnsi="Times New Roman" w:cs="Times New Roman"/>
          <w:sz w:val="24"/>
          <w:szCs w:val="24"/>
        </w:rPr>
      </w:pPr>
    </w:p>
    <w:p w:rsidR="001A5A38" w:rsidRPr="00A03D94" w:rsidRDefault="001A5A38" w:rsidP="00BA0C1F">
      <w:pPr>
        <w:jc w:val="right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A5A38" w:rsidRPr="00A03D94" w:rsidRDefault="000A4A08" w:rsidP="001A5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94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1A5A38" w:rsidRPr="00A03D94" w:rsidRDefault="001A5A38" w:rsidP="001A5A38">
      <w:pPr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Ф</w:t>
      </w:r>
      <w:r w:rsidR="00494149" w:rsidRPr="00A03D94">
        <w:rPr>
          <w:rFonts w:ascii="Times New Roman" w:hAnsi="Times New Roman" w:cs="Times New Roman"/>
          <w:sz w:val="24"/>
          <w:szCs w:val="24"/>
        </w:rPr>
        <w:t>.</w:t>
      </w:r>
      <w:r w:rsidRPr="00A03D94">
        <w:rPr>
          <w:rFonts w:ascii="Times New Roman" w:hAnsi="Times New Roman" w:cs="Times New Roman"/>
          <w:sz w:val="24"/>
          <w:szCs w:val="24"/>
        </w:rPr>
        <w:t>И</w:t>
      </w:r>
      <w:r w:rsidR="00494149" w:rsidRPr="00A03D94">
        <w:rPr>
          <w:rFonts w:ascii="Times New Roman" w:hAnsi="Times New Roman" w:cs="Times New Roman"/>
          <w:sz w:val="24"/>
          <w:szCs w:val="24"/>
        </w:rPr>
        <w:t>.</w:t>
      </w:r>
      <w:r w:rsidRPr="00A03D94">
        <w:rPr>
          <w:rFonts w:ascii="Times New Roman" w:hAnsi="Times New Roman" w:cs="Times New Roman"/>
          <w:sz w:val="24"/>
          <w:szCs w:val="24"/>
        </w:rPr>
        <w:t>О</w:t>
      </w:r>
      <w:r w:rsidR="00494149" w:rsidRPr="00A03D94">
        <w:rPr>
          <w:rFonts w:ascii="Times New Roman" w:hAnsi="Times New Roman" w:cs="Times New Roman"/>
          <w:sz w:val="24"/>
          <w:szCs w:val="24"/>
        </w:rPr>
        <w:t>.</w:t>
      </w:r>
      <w:r w:rsidRPr="00A03D94">
        <w:rPr>
          <w:rFonts w:ascii="Times New Roman" w:hAnsi="Times New Roman" w:cs="Times New Roman"/>
          <w:sz w:val="24"/>
          <w:szCs w:val="24"/>
        </w:rPr>
        <w:t xml:space="preserve"> преподавателя________________________________________________________________</w:t>
      </w:r>
    </w:p>
    <w:p w:rsidR="001A5A38" w:rsidRPr="00A03D94" w:rsidRDefault="001A5A38" w:rsidP="001A5A38">
      <w:pPr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Название кафедры___________________________________________________________________</w:t>
      </w:r>
    </w:p>
    <w:p w:rsidR="001A5A38" w:rsidRPr="00A03D94" w:rsidRDefault="001A5A38" w:rsidP="001A5A38">
      <w:pPr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Учебный год___________________</w:t>
      </w:r>
    </w:p>
    <w:p w:rsidR="00494149" w:rsidRPr="00A03D94" w:rsidRDefault="00E05293" w:rsidP="001A5A38">
      <w:pPr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Месяц, семестр</w:t>
      </w:r>
      <w:r w:rsidR="00494149" w:rsidRPr="00A03D94">
        <w:rPr>
          <w:rFonts w:ascii="Times New Roman" w:hAnsi="Times New Roman" w:cs="Times New Roman"/>
          <w:sz w:val="24"/>
          <w:szCs w:val="24"/>
        </w:rPr>
        <w:t>____________________</w:t>
      </w:r>
    </w:p>
    <w:tbl>
      <w:tblPr>
        <w:tblStyle w:val="a6"/>
        <w:tblW w:w="111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97"/>
        <w:gridCol w:w="906"/>
        <w:gridCol w:w="1214"/>
        <w:gridCol w:w="1268"/>
        <w:gridCol w:w="17"/>
        <w:gridCol w:w="1385"/>
        <w:gridCol w:w="1285"/>
        <w:gridCol w:w="993"/>
      </w:tblGrid>
      <w:tr w:rsidR="00E05293" w:rsidRPr="00A03D94" w:rsidTr="00EF3C48">
        <w:trPr>
          <w:gridAfter w:val="1"/>
          <w:wAfter w:w="993" w:type="dxa"/>
          <w:trHeight w:val="375"/>
        </w:trPr>
        <w:tc>
          <w:tcPr>
            <w:tcW w:w="4097" w:type="dxa"/>
            <w:vMerge w:val="restart"/>
          </w:tcPr>
          <w:p w:rsidR="00E05293" w:rsidRPr="00A03D94" w:rsidRDefault="00E05293" w:rsidP="001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293" w:rsidRPr="00A03D94" w:rsidRDefault="00E05293" w:rsidP="001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работы преподавателей</w:t>
            </w:r>
          </w:p>
        </w:tc>
        <w:tc>
          <w:tcPr>
            <w:tcW w:w="906" w:type="dxa"/>
            <w:vMerge w:val="restart"/>
          </w:tcPr>
          <w:p w:rsidR="00E05293" w:rsidRPr="00A03D94" w:rsidRDefault="00E05293" w:rsidP="001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proofErr w:type="gramStart"/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E05293" w:rsidRPr="00A03D94" w:rsidRDefault="00E05293" w:rsidP="001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единицу</w:t>
            </w:r>
          </w:p>
        </w:tc>
        <w:tc>
          <w:tcPr>
            <w:tcW w:w="5169" w:type="dxa"/>
            <w:gridSpan w:val="5"/>
          </w:tcPr>
          <w:p w:rsidR="00E05293" w:rsidRPr="00A03D94" w:rsidRDefault="002042E0" w:rsidP="00494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</w:tr>
      <w:tr w:rsidR="00E05293" w:rsidRPr="00A03D94" w:rsidTr="00EF3C48">
        <w:trPr>
          <w:gridAfter w:val="1"/>
          <w:wAfter w:w="993" w:type="dxa"/>
          <w:trHeight w:val="435"/>
        </w:trPr>
        <w:tc>
          <w:tcPr>
            <w:tcW w:w="4097" w:type="dxa"/>
            <w:vMerge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3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работы</w:t>
            </w:r>
          </w:p>
        </w:tc>
        <w:tc>
          <w:tcPr>
            <w:tcW w:w="2670" w:type="dxa"/>
            <w:gridSpan w:val="2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E05293" w:rsidRPr="00A03D94" w:rsidRDefault="00E05293" w:rsidP="00494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A38" w:rsidRPr="00A03D94" w:rsidTr="00E372EE">
        <w:trPr>
          <w:gridAfter w:val="1"/>
          <w:wAfter w:w="993" w:type="dxa"/>
          <w:trHeight w:val="555"/>
        </w:trPr>
        <w:tc>
          <w:tcPr>
            <w:tcW w:w="10172" w:type="dxa"/>
            <w:gridSpan w:val="7"/>
          </w:tcPr>
          <w:p w:rsidR="001A5A38" w:rsidRPr="00A03D94" w:rsidRDefault="007C6C7D" w:rsidP="001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деятельность (включая инновационную деятельность и работу по саморазвитию)</w:t>
            </w:r>
          </w:p>
        </w:tc>
      </w:tr>
      <w:tr w:rsidR="001A5A38" w:rsidRPr="00A03D94" w:rsidTr="00E372EE">
        <w:trPr>
          <w:gridAfter w:val="1"/>
          <w:wAfter w:w="993" w:type="dxa"/>
          <w:trHeight w:val="392"/>
        </w:trPr>
        <w:tc>
          <w:tcPr>
            <w:tcW w:w="10172" w:type="dxa"/>
            <w:gridSpan w:val="7"/>
          </w:tcPr>
          <w:p w:rsidR="001A5A38" w:rsidRPr="00A03D94" w:rsidRDefault="00A03D94" w:rsidP="0020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563D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7C6C7D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Поощрения, награды, почётные звания (оценивается один раз в год)</w:t>
            </w:r>
          </w:p>
        </w:tc>
      </w:tr>
      <w:tr w:rsidR="00E05293" w:rsidRPr="00A03D94" w:rsidTr="00EF3C48">
        <w:trPr>
          <w:gridAfter w:val="1"/>
          <w:wAfter w:w="993" w:type="dxa"/>
          <w:trHeight w:val="435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Грамоты, благодарности и другие поощрения: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-на местном (в 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колледжном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-на региональном</w:t>
            </w:r>
          </w:p>
          <w:p w:rsidR="00E05293" w:rsidRPr="00A03D94" w:rsidRDefault="004D1B7F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федеральном уровне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38" w:rsidRPr="00A03D94" w:rsidTr="00E372EE">
        <w:trPr>
          <w:gridAfter w:val="1"/>
          <w:wAfter w:w="993" w:type="dxa"/>
          <w:trHeight w:val="266"/>
        </w:trPr>
        <w:tc>
          <w:tcPr>
            <w:tcW w:w="10172" w:type="dxa"/>
            <w:gridSpan w:val="7"/>
          </w:tcPr>
          <w:p w:rsidR="001A5A38" w:rsidRPr="00A03D94" w:rsidRDefault="004563DE" w:rsidP="00E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7C6C7D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педагога </w:t>
            </w:r>
            <w:r w:rsidR="002053AA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 документа, оценивается один раз в год</w:t>
            </w:r>
            <w:r w:rsidR="00EF3C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05293" w:rsidRPr="00A03D94" w:rsidTr="00EF3C48">
        <w:trPr>
          <w:gridAfter w:val="1"/>
          <w:wAfter w:w="993" w:type="dxa"/>
          <w:trHeight w:val="303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Краткосрочные курсы, семинары-практикумы, мастерские, стажировка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245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КПК, стажировка (72 часа)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315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КПК свыше 108 часов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248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 (более 250 часов)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38" w:rsidRPr="00A03D94" w:rsidTr="00E372EE">
        <w:trPr>
          <w:gridAfter w:val="1"/>
          <w:wAfter w:w="993" w:type="dxa"/>
          <w:trHeight w:val="225"/>
        </w:trPr>
        <w:tc>
          <w:tcPr>
            <w:tcW w:w="10172" w:type="dxa"/>
            <w:gridSpan w:val="7"/>
          </w:tcPr>
          <w:p w:rsidR="001A5A38" w:rsidRPr="00A03D94" w:rsidRDefault="004563DE" w:rsidP="0020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7C6C7D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научно-методической работы, разработанные и (или) опубликованные</w:t>
            </w:r>
          </w:p>
        </w:tc>
      </w:tr>
      <w:tr w:rsidR="00E05293" w:rsidRPr="00A03D94" w:rsidTr="00EF3C48">
        <w:trPr>
          <w:gridAfter w:val="1"/>
          <w:wAfter w:w="993" w:type="dxa"/>
          <w:trHeight w:val="345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100 % разработанность учебно-методической, программной документации и других видов педагогической продукции, прошедшей утверждение в методкабинете и у зама по УР: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рабочие программы, УМК, УМП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816"/>
        </w:trPr>
        <w:tc>
          <w:tcPr>
            <w:tcW w:w="4097" w:type="dxa"/>
          </w:tcPr>
          <w:p w:rsidR="00E05293" w:rsidRPr="00A03D94" w:rsidRDefault="00E05293" w:rsidP="001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разработанность методических разработок, методических указаний, сборников, альбомов (с приложением рецензий и отзывов)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253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Наличие научных публикаций педагога в профессиональных изданиях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630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заседаниях МО</w:t>
            </w:r>
            <w:r w:rsidR="004563DE">
              <w:rPr>
                <w:rFonts w:ascii="Times New Roman" w:hAnsi="Times New Roman" w:cs="Times New Roman"/>
                <w:sz w:val="24"/>
                <w:szCs w:val="24"/>
              </w:rPr>
              <w:t>, конференциях, круглых столах: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187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посещение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234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официальное участие на уровне ОО (выступление, демонстрация-показ)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356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официальное участие на поселковом, </w:t>
            </w:r>
            <w:proofErr w:type="gram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районным</w:t>
            </w:r>
            <w:proofErr w:type="gram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, краевом (выступление, демонстрация-показ) профессиональном мероприятии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255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участие на </w:t>
            </w:r>
            <w:proofErr w:type="gram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(выступление, демонстрация-показ)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8B" w:rsidRPr="00A03D94" w:rsidTr="00EF3C48">
        <w:trPr>
          <w:gridAfter w:val="1"/>
          <w:wAfter w:w="993" w:type="dxa"/>
          <w:trHeight w:val="333"/>
        </w:trPr>
        <w:tc>
          <w:tcPr>
            <w:tcW w:w="4097" w:type="dxa"/>
            <w:vMerge w:val="restart"/>
          </w:tcPr>
          <w:p w:rsidR="00984D8B" w:rsidRPr="00A03D94" w:rsidRDefault="00984D8B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Участие в работе творческих, инициативных групп:</w:t>
            </w:r>
          </w:p>
          <w:p w:rsidR="00984D8B" w:rsidRPr="00A03D94" w:rsidRDefault="00984D8B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на уровне ОО</w:t>
            </w:r>
          </w:p>
          <w:p w:rsidR="00984D8B" w:rsidRPr="00A03D94" w:rsidRDefault="00984D8B" w:rsidP="00E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муниципальном</w:t>
            </w:r>
          </w:p>
          <w:p w:rsidR="00984D8B" w:rsidRPr="00A03D94" w:rsidRDefault="00984D8B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краевом</w:t>
            </w:r>
          </w:p>
        </w:tc>
        <w:tc>
          <w:tcPr>
            <w:tcW w:w="906" w:type="dxa"/>
            <w:vMerge w:val="restart"/>
          </w:tcPr>
          <w:p w:rsidR="00984D8B" w:rsidRPr="00A03D94" w:rsidRDefault="00984D8B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8B" w:rsidRPr="00A03D94" w:rsidRDefault="00984D8B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8B" w:rsidRPr="00A03D94" w:rsidRDefault="00984D8B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D8B" w:rsidRPr="00A03D94" w:rsidRDefault="00984D8B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4D8B" w:rsidRPr="00A03D94" w:rsidRDefault="00984D8B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2"/>
            <w:tcBorders>
              <w:bottom w:val="nil"/>
            </w:tcBorders>
          </w:tcPr>
          <w:p w:rsidR="00984D8B" w:rsidRPr="00A03D94" w:rsidRDefault="00984D8B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bottom w:val="nil"/>
            </w:tcBorders>
          </w:tcPr>
          <w:p w:rsidR="00984D8B" w:rsidRPr="00A03D94" w:rsidRDefault="00984D8B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8B" w:rsidRPr="00A03D94" w:rsidTr="00EF3C48">
        <w:trPr>
          <w:gridAfter w:val="1"/>
          <w:wAfter w:w="993" w:type="dxa"/>
          <w:trHeight w:val="556"/>
        </w:trPr>
        <w:tc>
          <w:tcPr>
            <w:tcW w:w="4097" w:type="dxa"/>
            <w:vMerge/>
            <w:tcBorders>
              <w:bottom w:val="single" w:sz="4" w:space="0" w:color="auto"/>
            </w:tcBorders>
          </w:tcPr>
          <w:p w:rsidR="00984D8B" w:rsidRPr="00A03D94" w:rsidRDefault="00984D8B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984D8B" w:rsidRPr="00A03D94" w:rsidRDefault="00984D8B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nil"/>
              <w:bottom w:val="single" w:sz="4" w:space="0" w:color="auto"/>
            </w:tcBorders>
          </w:tcPr>
          <w:p w:rsidR="00984D8B" w:rsidRPr="00A03D94" w:rsidRDefault="00984D8B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nil"/>
              <w:bottom w:val="single" w:sz="4" w:space="0" w:color="auto"/>
            </w:tcBorders>
          </w:tcPr>
          <w:p w:rsidR="00984D8B" w:rsidRPr="00A03D94" w:rsidRDefault="00984D8B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38" w:rsidRPr="00A03D94" w:rsidTr="00E372EE">
        <w:trPr>
          <w:gridAfter w:val="1"/>
          <w:wAfter w:w="993" w:type="dxa"/>
          <w:trHeight w:val="300"/>
        </w:trPr>
        <w:tc>
          <w:tcPr>
            <w:tcW w:w="10172" w:type="dxa"/>
            <w:gridSpan w:val="7"/>
          </w:tcPr>
          <w:p w:rsidR="001A5A38" w:rsidRPr="00A03D94" w:rsidRDefault="004563DE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="003C70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занятия на основе системно-деятельностного подхода</w:t>
            </w:r>
          </w:p>
          <w:p w:rsidR="001A5A38" w:rsidRPr="00A03D94" w:rsidRDefault="001A5A38" w:rsidP="0020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демонстрация собственного опыта (семинары, мастер-классы, выставки)</w:t>
            </w:r>
          </w:p>
        </w:tc>
      </w:tr>
      <w:tr w:rsidR="00E05293" w:rsidRPr="00A03D94" w:rsidTr="00EF3C48">
        <w:trPr>
          <w:gridAfter w:val="1"/>
          <w:wAfter w:w="993" w:type="dxa"/>
          <w:trHeight w:val="225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на уровне ОО</w:t>
            </w:r>
            <w:r w:rsidR="00E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(представить конспект занятия, самоанализ)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210"/>
        </w:trPr>
        <w:tc>
          <w:tcPr>
            <w:tcW w:w="4097" w:type="dxa"/>
          </w:tcPr>
          <w:p w:rsidR="00E05293" w:rsidRPr="00A03D94" w:rsidRDefault="00EF3C48" w:rsidP="0098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округа,  края </w:t>
            </w:r>
            <w:r w:rsidR="00E05293" w:rsidRPr="00A03D94">
              <w:rPr>
                <w:rFonts w:ascii="Times New Roman" w:hAnsi="Times New Roman" w:cs="Times New Roman"/>
                <w:sz w:val="24"/>
                <w:szCs w:val="24"/>
              </w:rPr>
              <w:t>(представить конспект занятия)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478"/>
        </w:trPr>
        <w:tc>
          <w:tcPr>
            <w:tcW w:w="4097" w:type="dxa"/>
          </w:tcPr>
          <w:p w:rsidR="00E05293" w:rsidRPr="00A03D94" w:rsidRDefault="00E05293" w:rsidP="0098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на межрегиональном и федеральном уровнях (представить конспект занятия)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38" w:rsidRPr="00A03D94" w:rsidTr="00E372EE">
        <w:trPr>
          <w:gridAfter w:val="1"/>
          <w:wAfter w:w="993" w:type="dxa"/>
          <w:trHeight w:val="218"/>
        </w:trPr>
        <w:tc>
          <w:tcPr>
            <w:tcW w:w="10172" w:type="dxa"/>
            <w:gridSpan w:val="7"/>
          </w:tcPr>
          <w:p w:rsidR="001A5A38" w:rsidRPr="00A03D94" w:rsidRDefault="004563DE" w:rsidP="0020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3C70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опыт (имеется + опубликован)</w:t>
            </w:r>
          </w:p>
        </w:tc>
      </w:tr>
      <w:tr w:rsidR="00E05293" w:rsidRPr="00A03D94" w:rsidTr="00EF3C48">
        <w:trPr>
          <w:gridAfter w:val="1"/>
          <w:wAfter w:w="993" w:type="dxa"/>
          <w:trHeight w:val="223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в изданиях ОО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229"/>
        </w:trPr>
        <w:tc>
          <w:tcPr>
            <w:tcW w:w="4097" w:type="dxa"/>
          </w:tcPr>
          <w:p w:rsidR="00E05293" w:rsidRPr="00A03D94" w:rsidRDefault="00E05293" w:rsidP="0098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в изданиях  муниципального  уровня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294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в изданиях краевого,  федерального уровня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38" w:rsidRPr="00A03D94" w:rsidTr="00E372EE">
        <w:trPr>
          <w:gridAfter w:val="1"/>
          <w:wAfter w:w="993" w:type="dxa"/>
          <w:trHeight w:val="195"/>
        </w:trPr>
        <w:tc>
          <w:tcPr>
            <w:tcW w:w="10172" w:type="dxa"/>
            <w:gridSpan w:val="7"/>
          </w:tcPr>
          <w:p w:rsidR="001A5A38" w:rsidRPr="00A03D94" w:rsidRDefault="004563DE" w:rsidP="0020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  <w:r w:rsidR="003C70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r w:rsidR="007C6C7D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преподавателя 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профессиональных конкурсах, выставках, смотрах, </w:t>
            </w:r>
            <w:r w:rsidR="002053AA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фестивалях</w:t>
            </w:r>
          </w:p>
        </w:tc>
      </w:tr>
      <w:tr w:rsidR="00E05293" w:rsidRPr="00A03D94" w:rsidTr="00EF3C48">
        <w:trPr>
          <w:gridAfter w:val="1"/>
          <w:wAfter w:w="993" w:type="dxa"/>
          <w:trHeight w:val="263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на уровне ОО/ поселковом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285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окружном, краевом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345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федеральном, международном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38" w:rsidRPr="00A03D94" w:rsidTr="00E372EE">
        <w:trPr>
          <w:gridAfter w:val="1"/>
          <w:wAfter w:w="993" w:type="dxa"/>
          <w:trHeight w:val="255"/>
        </w:trPr>
        <w:tc>
          <w:tcPr>
            <w:tcW w:w="10172" w:type="dxa"/>
            <w:gridSpan w:val="7"/>
          </w:tcPr>
          <w:p w:rsidR="001A5A38" w:rsidRPr="00A03D94" w:rsidRDefault="004563DE" w:rsidP="00E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  <w:r w:rsidR="003C70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Успехи  </w:t>
            </w:r>
            <w:r w:rsidR="007C6C7D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преподавателя 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в профессиональных конкурсах,</w:t>
            </w:r>
            <w:r w:rsidR="00E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выставках, смотрах, фестивалях</w:t>
            </w:r>
            <w:r w:rsidR="00E40F05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3AA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 или призёр)</w:t>
            </w:r>
          </w:p>
        </w:tc>
      </w:tr>
      <w:tr w:rsidR="00E05293" w:rsidRPr="00A03D94" w:rsidTr="00EF3C48">
        <w:trPr>
          <w:gridAfter w:val="1"/>
          <w:wAfter w:w="993" w:type="dxa"/>
          <w:trHeight w:val="165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на уровне ОО/ поселковом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210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окружном,</w:t>
            </w:r>
            <w:r w:rsidR="0093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240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федеральном, международном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38" w:rsidRPr="00A03D94" w:rsidTr="00E372EE">
        <w:trPr>
          <w:gridAfter w:val="1"/>
          <w:wAfter w:w="993" w:type="dxa"/>
          <w:trHeight w:val="168"/>
        </w:trPr>
        <w:tc>
          <w:tcPr>
            <w:tcW w:w="10172" w:type="dxa"/>
            <w:gridSpan w:val="7"/>
          </w:tcPr>
          <w:p w:rsidR="001A5A38" w:rsidRPr="00A03D94" w:rsidRDefault="004563DE" w:rsidP="00E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  <w:r w:rsidR="003C7038" w:rsidRPr="00A0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деятельность преподавателя</w:t>
            </w:r>
          </w:p>
        </w:tc>
      </w:tr>
      <w:tr w:rsidR="00E05293" w:rsidRPr="00A03D94" w:rsidTr="00EF3C48">
        <w:trPr>
          <w:gridAfter w:val="1"/>
          <w:wAfter w:w="993" w:type="dxa"/>
          <w:trHeight w:val="285"/>
        </w:trPr>
        <w:tc>
          <w:tcPr>
            <w:tcW w:w="4097" w:type="dxa"/>
          </w:tcPr>
          <w:p w:rsidR="00E05293" w:rsidRPr="00A03D94" w:rsidRDefault="00E05293" w:rsidP="0069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Член экспертной группы (аттестация преподавателей)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330"/>
        </w:trPr>
        <w:tc>
          <w:tcPr>
            <w:tcW w:w="4097" w:type="dxa"/>
          </w:tcPr>
          <w:p w:rsidR="00E05293" w:rsidRPr="00A03D94" w:rsidRDefault="00E05293" w:rsidP="0069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Член жюри, эксперт в профессиональных конкурсах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219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</w:t>
            </w:r>
          </w:p>
        </w:tc>
        <w:tc>
          <w:tcPr>
            <w:tcW w:w="3388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05293">
        <w:trPr>
          <w:gridAfter w:val="1"/>
          <w:wAfter w:w="993" w:type="dxa"/>
          <w:trHeight w:val="258"/>
        </w:trPr>
        <w:tc>
          <w:tcPr>
            <w:tcW w:w="10172" w:type="dxa"/>
            <w:gridSpan w:val="7"/>
          </w:tcPr>
          <w:p w:rsidR="00E05293" w:rsidRPr="00A03D94" w:rsidRDefault="00E05293" w:rsidP="00E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EF3C4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профессиональной (обучающей) деятельности</w:t>
            </w:r>
          </w:p>
        </w:tc>
      </w:tr>
      <w:tr w:rsidR="001A5A38" w:rsidRPr="00A03D94" w:rsidTr="00E372EE">
        <w:trPr>
          <w:gridAfter w:val="1"/>
          <w:wAfter w:w="993" w:type="dxa"/>
          <w:trHeight w:val="278"/>
        </w:trPr>
        <w:tc>
          <w:tcPr>
            <w:tcW w:w="10172" w:type="dxa"/>
            <w:gridSpan w:val="7"/>
          </w:tcPr>
          <w:p w:rsidR="001A5A38" w:rsidRPr="00A03D94" w:rsidRDefault="00533408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ИКТ (информационно – коммуникационных технологий), цифровых (электронных) образовательных ресурсов</w:t>
            </w:r>
          </w:p>
        </w:tc>
      </w:tr>
      <w:tr w:rsidR="001A5A38" w:rsidRPr="00A03D94" w:rsidTr="00EF3C48">
        <w:trPr>
          <w:gridAfter w:val="1"/>
          <w:wAfter w:w="993" w:type="dxa"/>
          <w:trHeight w:val="208"/>
        </w:trPr>
        <w:tc>
          <w:tcPr>
            <w:tcW w:w="4097" w:type="dxa"/>
          </w:tcPr>
          <w:p w:rsidR="001A5A38" w:rsidRPr="00A03D94" w:rsidRDefault="001A5A38" w:rsidP="0045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Использование ИКТ в учебном процессе (ТК +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ЭОР+отзыв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занятия)</w:t>
            </w:r>
            <w:r w:rsidR="003C7038"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, зафиксированных во время </w:t>
            </w:r>
            <w:proofErr w:type="spellStart"/>
            <w:r w:rsidR="003C7038" w:rsidRPr="00A03D94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="003C7038" w:rsidRPr="00A03D94">
              <w:rPr>
                <w:rFonts w:ascii="Times New Roman" w:hAnsi="Times New Roman" w:cs="Times New Roman"/>
                <w:sz w:val="24"/>
                <w:szCs w:val="24"/>
              </w:rPr>
              <w:t>, открытых занятий, административного контроля</w:t>
            </w:r>
          </w:p>
        </w:tc>
        <w:tc>
          <w:tcPr>
            <w:tcW w:w="906" w:type="dxa"/>
          </w:tcPr>
          <w:p w:rsidR="00984D8B" w:rsidRDefault="00984D8B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8B" w:rsidRDefault="00984D8B" w:rsidP="00EF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38" w:rsidRPr="00A03D94" w:rsidRDefault="001A5A38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4" w:type="dxa"/>
          </w:tcPr>
          <w:p w:rsidR="001A5A38" w:rsidRPr="00A03D94" w:rsidRDefault="001A5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A5A38" w:rsidRPr="00A03D94" w:rsidRDefault="001A5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1A5A38" w:rsidRPr="00A03D94" w:rsidRDefault="001A5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A5A38" w:rsidRPr="00A03D94" w:rsidRDefault="001A5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38" w:rsidRPr="00A03D94" w:rsidTr="00E372EE">
        <w:trPr>
          <w:gridAfter w:val="1"/>
          <w:wAfter w:w="993" w:type="dxa"/>
          <w:trHeight w:val="240"/>
        </w:trPr>
        <w:tc>
          <w:tcPr>
            <w:tcW w:w="10172" w:type="dxa"/>
            <w:gridSpan w:val="7"/>
          </w:tcPr>
          <w:p w:rsidR="00F02C87" w:rsidRPr="00A03D94" w:rsidRDefault="00F02C87" w:rsidP="0020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38" w:rsidRPr="00A03D94" w:rsidRDefault="00533408" w:rsidP="0020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работа педа</w:t>
            </w:r>
            <w:r w:rsidR="002053AA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гога по предмету (по семестрам)</w:t>
            </w:r>
          </w:p>
        </w:tc>
      </w:tr>
      <w:tr w:rsidR="00E05293" w:rsidRPr="00A03D94" w:rsidTr="00EF3C48">
        <w:trPr>
          <w:gridAfter w:val="1"/>
          <w:wAfter w:w="993" w:type="dxa"/>
          <w:trHeight w:val="268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Предметный кружок, секция, студия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259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Руководство творческой группой курсантов/студентов (сценарий, отзыв)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481"/>
        </w:trPr>
        <w:tc>
          <w:tcPr>
            <w:tcW w:w="4097" w:type="dxa"/>
          </w:tcPr>
          <w:p w:rsidR="00E05293" w:rsidRPr="00A03D94" w:rsidRDefault="00E05293" w:rsidP="0098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недель/декад (организатор)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184"/>
        </w:trPr>
        <w:tc>
          <w:tcPr>
            <w:tcW w:w="4097" w:type="dxa"/>
          </w:tcPr>
          <w:p w:rsidR="00E05293" w:rsidRPr="00A03D94" w:rsidRDefault="00E05293" w:rsidP="0098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недель/декад (участие)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240"/>
        </w:trPr>
        <w:tc>
          <w:tcPr>
            <w:tcW w:w="4097" w:type="dxa"/>
          </w:tcPr>
          <w:p w:rsidR="00E05293" w:rsidRPr="00A03D94" w:rsidRDefault="00E05293" w:rsidP="0098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Проведение олимпиад (наличие утверждённых метод</w:t>
            </w:r>
            <w:r w:rsidR="00EF3C48">
              <w:rPr>
                <w:rFonts w:ascii="Times New Roman" w:hAnsi="Times New Roman" w:cs="Times New Roman"/>
                <w:sz w:val="24"/>
                <w:szCs w:val="24"/>
              </w:rPr>
              <w:t xml:space="preserve">ическим 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Советом 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, плана проведения):</w:t>
            </w:r>
          </w:p>
          <w:p w:rsidR="00E05293" w:rsidRPr="00A03D94" w:rsidRDefault="00EF3C48" w:rsidP="0098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E05293"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естный </w:t>
            </w:r>
          </w:p>
          <w:p w:rsidR="00E05293" w:rsidRPr="00A03D94" w:rsidRDefault="00EF3C48" w:rsidP="0098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E05293" w:rsidRPr="00A03D94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  <w:p w:rsidR="00E05293" w:rsidRPr="00A03D94" w:rsidRDefault="00EF3C48" w:rsidP="0098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E05293" w:rsidRPr="00A03D94">
              <w:rPr>
                <w:rFonts w:ascii="Times New Roman" w:hAnsi="Times New Roman" w:cs="Times New Roman"/>
                <w:sz w:val="24"/>
                <w:szCs w:val="24"/>
              </w:rPr>
              <w:t>едеральный уровень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8B" w:rsidRPr="00A03D94" w:rsidTr="00EF3C48">
        <w:trPr>
          <w:gridAfter w:val="1"/>
          <w:wAfter w:w="993" w:type="dxa"/>
          <w:trHeight w:val="2315"/>
        </w:trPr>
        <w:tc>
          <w:tcPr>
            <w:tcW w:w="4097" w:type="dxa"/>
          </w:tcPr>
          <w:p w:rsidR="00984D8B" w:rsidRPr="00A03D94" w:rsidRDefault="00984D8B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проведение фестивалей, конкурсов (наличие утверждённых замами директора по УР или ВР/методкабинетом /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сценария, отзыва):</w:t>
            </w:r>
          </w:p>
          <w:p w:rsidR="00984D8B" w:rsidRPr="00A03D94" w:rsidRDefault="00984D8B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</w:t>
            </w:r>
          </w:p>
          <w:p w:rsidR="00984D8B" w:rsidRPr="00A03D94" w:rsidRDefault="00984D8B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-региональный</w:t>
            </w:r>
          </w:p>
          <w:p w:rsidR="00984D8B" w:rsidRPr="00A03D94" w:rsidRDefault="00984D8B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</w:p>
        </w:tc>
        <w:tc>
          <w:tcPr>
            <w:tcW w:w="906" w:type="dxa"/>
          </w:tcPr>
          <w:p w:rsidR="00984D8B" w:rsidRPr="00A03D94" w:rsidRDefault="00984D8B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8B" w:rsidRPr="00A03D94" w:rsidRDefault="00984D8B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8B" w:rsidRPr="00A03D94" w:rsidRDefault="00984D8B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8B" w:rsidRPr="00A03D94" w:rsidRDefault="00984D8B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8B" w:rsidRPr="00A03D94" w:rsidRDefault="00984D8B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8B" w:rsidRPr="00A03D94" w:rsidRDefault="00984D8B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4D8B" w:rsidRPr="00A03D94" w:rsidRDefault="00984D8B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4D8B" w:rsidRPr="00A03D94" w:rsidRDefault="00984D8B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984D8B" w:rsidRPr="00A03D94" w:rsidRDefault="00984D8B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984D8B" w:rsidRPr="00A03D94" w:rsidRDefault="00984D8B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951"/>
        </w:trPr>
        <w:tc>
          <w:tcPr>
            <w:tcW w:w="4097" w:type="dxa"/>
          </w:tcPr>
          <w:p w:rsidR="00E05293" w:rsidRPr="00A03D94" w:rsidRDefault="00E05293" w:rsidP="00F0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Руководство научно-практической, учебно-исследовательской работой студента к НПК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646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Организация преподавателем научно-исследовательской лаборатории, руководство научным студенческим обществом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263"/>
        </w:trPr>
        <w:tc>
          <w:tcPr>
            <w:tcW w:w="4097" w:type="dxa"/>
          </w:tcPr>
          <w:p w:rsidR="00E05293" w:rsidRPr="00A03D94" w:rsidRDefault="00E05293" w:rsidP="009E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Руководство кафедрой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210"/>
        </w:trPr>
        <w:tc>
          <w:tcPr>
            <w:tcW w:w="4097" w:type="dxa"/>
          </w:tcPr>
          <w:p w:rsidR="00E05293" w:rsidRPr="00A03D94" w:rsidRDefault="00E05293" w:rsidP="009E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Кураторство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398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работа (подтверждённая справкой с места проведения 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38" w:rsidRPr="00A03D94" w:rsidTr="00E372EE">
        <w:trPr>
          <w:gridAfter w:val="1"/>
          <w:wAfter w:w="993" w:type="dxa"/>
          <w:trHeight w:val="195"/>
        </w:trPr>
        <w:tc>
          <w:tcPr>
            <w:tcW w:w="10172" w:type="dxa"/>
            <w:gridSpan w:val="7"/>
          </w:tcPr>
          <w:p w:rsidR="001A5A38" w:rsidRPr="00A03D94" w:rsidRDefault="00533408" w:rsidP="0020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Взаимопосещение занятий</w:t>
            </w:r>
          </w:p>
        </w:tc>
      </w:tr>
      <w:tr w:rsidR="00E05293" w:rsidRPr="00A03D94" w:rsidTr="00EF3C48">
        <w:trPr>
          <w:gridAfter w:val="1"/>
          <w:wAfter w:w="993" w:type="dxa"/>
          <w:trHeight w:val="255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Выполнение плана посещений, в соответствии с ИПР, с развёрнутым анализом занятий (норма - 1 пара в полугодие)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 час - 1 балл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38" w:rsidRPr="00A03D94" w:rsidTr="00E372EE">
        <w:trPr>
          <w:gridAfter w:val="1"/>
          <w:wAfter w:w="993" w:type="dxa"/>
          <w:trHeight w:val="224"/>
        </w:trPr>
        <w:tc>
          <w:tcPr>
            <w:tcW w:w="10172" w:type="dxa"/>
            <w:gridSpan w:val="7"/>
          </w:tcPr>
          <w:p w:rsidR="001A5A38" w:rsidRPr="00A03D94" w:rsidRDefault="00533408" w:rsidP="00E40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 деятельность </w:t>
            </w:r>
            <w:proofErr w:type="gramStart"/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руководством преподавателя (результативность)</w:t>
            </w:r>
          </w:p>
        </w:tc>
      </w:tr>
      <w:tr w:rsidR="00E05293" w:rsidRPr="00A03D94" w:rsidTr="00EF3C48">
        <w:trPr>
          <w:gridAfter w:val="1"/>
          <w:wAfter w:w="993" w:type="dxa"/>
          <w:trHeight w:val="210"/>
        </w:trPr>
        <w:tc>
          <w:tcPr>
            <w:tcW w:w="4097" w:type="dxa"/>
            <w:tcBorders>
              <w:top w:val="nil"/>
            </w:tcBorders>
          </w:tcPr>
          <w:p w:rsidR="0093406D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олимпиад, конкурсов, конференций в ОУ</w:t>
            </w:r>
          </w:p>
          <w:p w:rsidR="00E05293" w:rsidRDefault="0093406D" w:rsidP="0093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дистанционный результат</w:t>
            </w:r>
          </w:p>
          <w:p w:rsidR="0093406D" w:rsidRPr="0093406D" w:rsidRDefault="0093406D" w:rsidP="0093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очный результат</w:t>
            </w:r>
          </w:p>
        </w:tc>
        <w:tc>
          <w:tcPr>
            <w:tcW w:w="906" w:type="dxa"/>
          </w:tcPr>
          <w:p w:rsidR="0093406D" w:rsidRDefault="0093406D" w:rsidP="0093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6D" w:rsidRDefault="0093406D" w:rsidP="0093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6D" w:rsidRDefault="0093406D" w:rsidP="0093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E05293" w:rsidRPr="00A03D94" w:rsidRDefault="00E05293" w:rsidP="0093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3406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416"/>
        </w:trPr>
        <w:tc>
          <w:tcPr>
            <w:tcW w:w="4097" w:type="dxa"/>
          </w:tcPr>
          <w:p w:rsidR="00E05293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 и призёры региональных (городских) олимпиад, конкурсов, конференций</w:t>
            </w:r>
          </w:p>
          <w:p w:rsidR="0093406D" w:rsidRDefault="0093406D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результат</w:t>
            </w:r>
          </w:p>
          <w:p w:rsidR="0093406D" w:rsidRPr="00A03D94" w:rsidRDefault="0093406D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за очный результат</w:t>
            </w:r>
          </w:p>
        </w:tc>
        <w:tc>
          <w:tcPr>
            <w:tcW w:w="906" w:type="dxa"/>
          </w:tcPr>
          <w:p w:rsidR="0093406D" w:rsidRDefault="0093406D" w:rsidP="0093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6D" w:rsidRDefault="0093406D" w:rsidP="0093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6D" w:rsidRDefault="0093406D" w:rsidP="0093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6D" w:rsidRDefault="0093406D" w:rsidP="0093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05293" w:rsidRPr="00A03D94" w:rsidRDefault="00E05293" w:rsidP="0093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06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855"/>
        </w:trPr>
        <w:tc>
          <w:tcPr>
            <w:tcW w:w="4097" w:type="dxa"/>
          </w:tcPr>
          <w:p w:rsidR="0093406D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всероссийских олимпиад, конкурсов, конференций</w:t>
            </w:r>
          </w:p>
          <w:p w:rsidR="00E05293" w:rsidRDefault="0093406D" w:rsidP="0093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дистанционный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  <w:p w:rsidR="0093406D" w:rsidRPr="0093406D" w:rsidRDefault="0093406D" w:rsidP="0093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за очный результат</w:t>
            </w:r>
          </w:p>
        </w:tc>
        <w:tc>
          <w:tcPr>
            <w:tcW w:w="906" w:type="dxa"/>
          </w:tcPr>
          <w:p w:rsidR="0093406D" w:rsidRDefault="0093406D" w:rsidP="0098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6D" w:rsidRDefault="0093406D" w:rsidP="0098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6D" w:rsidRDefault="0093406D" w:rsidP="0098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6D" w:rsidRDefault="00E05293" w:rsidP="0098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05293" w:rsidRPr="00A03D94" w:rsidRDefault="00E05293" w:rsidP="0098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4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38" w:rsidRPr="00A03D94" w:rsidTr="00E372EE">
        <w:trPr>
          <w:gridAfter w:val="1"/>
          <w:wAfter w:w="993" w:type="dxa"/>
          <w:trHeight w:val="154"/>
        </w:trPr>
        <w:tc>
          <w:tcPr>
            <w:tcW w:w="10172" w:type="dxa"/>
            <w:gridSpan w:val="7"/>
          </w:tcPr>
          <w:p w:rsidR="00E372EE" w:rsidRPr="00A03D94" w:rsidRDefault="00A71BC7" w:rsidP="00E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="001A5A38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 динамика достижений обучающихся по дисциплине (ПМ) (ведомости)</w:t>
            </w:r>
            <w:r w:rsidR="00E911B1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5293" w:rsidRPr="00A03D94" w:rsidTr="00EF3C48">
        <w:trPr>
          <w:gridAfter w:val="1"/>
          <w:wAfter w:w="993" w:type="dxa"/>
          <w:trHeight w:val="270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МДК</w:t>
            </w:r>
          </w:p>
        </w:tc>
        <w:tc>
          <w:tcPr>
            <w:tcW w:w="906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195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при независимом /внешнем оценивании % успеваемости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70-80%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80-90%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6" w:type="dxa"/>
          </w:tcPr>
          <w:p w:rsidR="00E05293" w:rsidRPr="00A03D94" w:rsidRDefault="00E05293" w:rsidP="00E3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3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3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3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5293" w:rsidRPr="00A03D94" w:rsidRDefault="00E05293" w:rsidP="00E3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5293" w:rsidRPr="00A03D94" w:rsidRDefault="00E05293" w:rsidP="00E3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  <w:gridSpan w:val="2"/>
          </w:tcPr>
          <w:p w:rsidR="00E05293" w:rsidRPr="00A03D94" w:rsidRDefault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293" w:rsidRPr="00A03D94" w:rsidRDefault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3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184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при независимом /внешнем оценивании % качества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6" w:type="dxa"/>
          </w:tcPr>
          <w:p w:rsidR="00E05293" w:rsidRPr="00A03D94" w:rsidRDefault="00E05293" w:rsidP="00E3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8B" w:rsidRDefault="00984D8B" w:rsidP="00E3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8B" w:rsidRDefault="00984D8B" w:rsidP="00E3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3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5293" w:rsidRPr="00A03D94" w:rsidRDefault="00E05293" w:rsidP="00E3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5293" w:rsidRPr="00A03D94" w:rsidRDefault="00E05293" w:rsidP="00E3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3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trHeight w:val="726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3C48">
              <w:rPr>
                <w:rFonts w:ascii="Times New Roman" w:hAnsi="Times New Roman" w:cs="Times New Roman"/>
                <w:sz w:val="24"/>
                <w:szCs w:val="24"/>
              </w:rPr>
              <w:t xml:space="preserve">осещаемость занятий студентами 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100-90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90-80%</w:t>
            </w:r>
          </w:p>
        </w:tc>
        <w:tc>
          <w:tcPr>
            <w:tcW w:w="906" w:type="dxa"/>
          </w:tcPr>
          <w:p w:rsidR="00E05293" w:rsidRPr="00A03D94" w:rsidRDefault="00E05293" w:rsidP="00E3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3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5293" w:rsidRPr="00A03D94" w:rsidRDefault="00EF3C48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3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3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EE" w:rsidRPr="00A03D94" w:rsidTr="00E372EE">
        <w:trPr>
          <w:gridAfter w:val="1"/>
          <w:wAfter w:w="993" w:type="dxa"/>
          <w:trHeight w:val="239"/>
        </w:trPr>
        <w:tc>
          <w:tcPr>
            <w:tcW w:w="10172" w:type="dxa"/>
            <w:gridSpan w:val="7"/>
          </w:tcPr>
          <w:p w:rsidR="00E372EE" w:rsidRPr="00A03D94" w:rsidRDefault="00A71BC7" w:rsidP="0020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Воспитательная работа</w:t>
            </w:r>
          </w:p>
        </w:tc>
      </w:tr>
      <w:tr w:rsidR="00E05293" w:rsidRPr="00A03D94" w:rsidTr="00EF3C48">
        <w:trPr>
          <w:gridAfter w:val="1"/>
          <w:wAfter w:w="993" w:type="dxa"/>
          <w:trHeight w:val="199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Отсутствие/сокращение правонарушений в группе</w:t>
            </w:r>
            <w:r w:rsidR="00A0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645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КТД; тематических мероприятий (сценарий, отзыв)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439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социально-значимых проектов (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проект+отчёт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реализации)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154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Участие в культурно-массовых оздоровительных и др. мероприятиях, организованных колледжем</w:t>
            </w:r>
          </w:p>
        </w:tc>
        <w:tc>
          <w:tcPr>
            <w:tcW w:w="906" w:type="dxa"/>
          </w:tcPr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105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Использование ИКТ в воспитательном процессе (ЭР +отзыв)</w:t>
            </w:r>
          </w:p>
        </w:tc>
        <w:tc>
          <w:tcPr>
            <w:tcW w:w="906" w:type="dxa"/>
          </w:tcPr>
          <w:p w:rsidR="004D1B7F" w:rsidRDefault="004D1B7F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55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1070"/>
        </w:trPr>
        <w:tc>
          <w:tcPr>
            <w:tcW w:w="4097" w:type="dxa"/>
          </w:tcPr>
          <w:p w:rsidR="00E05293" w:rsidRPr="00A03D94" w:rsidRDefault="00E05293" w:rsidP="004D1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Общественная деятельность преподавателя:             </w:t>
            </w:r>
            <w:r w:rsidR="004D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- 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секретарь педсовета, дежурство в колледже, в общежитии, участие в флэш-мобах,</w:t>
            </w:r>
            <w:r w:rsidR="004D1B7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выступлениях и т.п.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06" w:type="dxa"/>
          </w:tcPr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701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мероприятиях в рамках профилактики правонарушений,               - (дежурство, рейды и т.д.)</w:t>
            </w:r>
          </w:p>
        </w:tc>
        <w:tc>
          <w:tcPr>
            <w:tcW w:w="906" w:type="dxa"/>
          </w:tcPr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964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за выполнение долговременного поручения (например: разработка новой программы, УМК, организация и проведение мероприятия)</w:t>
            </w:r>
          </w:p>
        </w:tc>
        <w:tc>
          <w:tcPr>
            <w:tcW w:w="906" w:type="dxa"/>
          </w:tcPr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7F" w:rsidRDefault="004D1B7F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3" w:rsidRPr="00A03D94" w:rsidTr="00EF3C48">
        <w:trPr>
          <w:gridAfter w:val="1"/>
          <w:wAfter w:w="993" w:type="dxa"/>
          <w:trHeight w:val="430"/>
        </w:trPr>
        <w:tc>
          <w:tcPr>
            <w:tcW w:w="4097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выполнение разового пору</w:t>
            </w:r>
            <w:r w:rsidR="00984D8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906" w:type="dxa"/>
          </w:tcPr>
          <w:p w:rsidR="00E05293" w:rsidRPr="00A03D94" w:rsidRDefault="00984D8B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EE" w:rsidRPr="00A03D94" w:rsidTr="00E372EE">
        <w:trPr>
          <w:gridAfter w:val="1"/>
          <w:wAfter w:w="993" w:type="dxa"/>
          <w:trHeight w:val="318"/>
        </w:trPr>
        <w:tc>
          <w:tcPr>
            <w:tcW w:w="10172" w:type="dxa"/>
            <w:gridSpan w:val="7"/>
          </w:tcPr>
          <w:p w:rsidR="00E372EE" w:rsidRPr="00A03D94" w:rsidRDefault="00A71BC7" w:rsidP="00284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372EE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Исполнительская деятельность</w:t>
            </w:r>
          </w:p>
        </w:tc>
      </w:tr>
      <w:tr w:rsidR="00A71BC7" w:rsidRPr="00A03D94" w:rsidTr="00E05293">
        <w:trPr>
          <w:gridAfter w:val="1"/>
          <w:wAfter w:w="993" w:type="dxa"/>
          <w:trHeight w:val="495"/>
        </w:trPr>
        <w:tc>
          <w:tcPr>
            <w:tcW w:w="10172" w:type="dxa"/>
            <w:gridSpan w:val="7"/>
          </w:tcPr>
          <w:p w:rsidR="00A71BC7" w:rsidRPr="00A03D94" w:rsidRDefault="00A71BC7" w:rsidP="00A7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A03D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Полнота, своевременность и правильность ведения документации</w:t>
            </w:r>
          </w:p>
        </w:tc>
      </w:tr>
      <w:tr w:rsidR="00A03D94" w:rsidRPr="00A03D94" w:rsidTr="00EF3C48">
        <w:trPr>
          <w:gridAfter w:val="1"/>
          <w:wAfter w:w="993" w:type="dxa"/>
          <w:trHeight w:val="745"/>
        </w:trPr>
        <w:tc>
          <w:tcPr>
            <w:tcW w:w="4097" w:type="dxa"/>
          </w:tcPr>
          <w:p w:rsidR="00757DD5" w:rsidRPr="00A03D94" w:rsidRDefault="00757DD5" w:rsidP="00CF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Разработка и сдача в срок ИПР, УМК, рабочих программ и методического обеспечения читаемой дисциплины (в срок/не осуществлена)</w:t>
            </w:r>
          </w:p>
        </w:tc>
        <w:tc>
          <w:tcPr>
            <w:tcW w:w="906" w:type="dxa"/>
          </w:tcPr>
          <w:p w:rsidR="00984D8B" w:rsidRDefault="00984D8B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8B" w:rsidRDefault="00984D8B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D5" w:rsidRPr="00A03D94" w:rsidRDefault="00757DD5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5/-5</w:t>
            </w:r>
          </w:p>
          <w:p w:rsidR="00757DD5" w:rsidRPr="00A03D94" w:rsidRDefault="00757DD5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D5" w:rsidRPr="00A03D94" w:rsidRDefault="00757DD5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D5" w:rsidRPr="00A03D94" w:rsidRDefault="00757DD5" w:rsidP="00CF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D5" w:rsidRPr="00A03D94" w:rsidRDefault="00757DD5" w:rsidP="00CF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D5" w:rsidRPr="00A03D94" w:rsidRDefault="00757DD5" w:rsidP="00CF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gridAfter w:val="1"/>
          <w:wAfter w:w="993" w:type="dxa"/>
          <w:trHeight w:val="264"/>
        </w:trPr>
        <w:tc>
          <w:tcPr>
            <w:tcW w:w="4097" w:type="dxa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Журналы (своевременность заполнения и соответствие/несвоевременность и несоответствие)</w:t>
            </w:r>
          </w:p>
        </w:tc>
        <w:tc>
          <w:tcPr>
            <w:tcW w:w="906" w:type="dxa"/>
          </w:tcPr>
          <w:p w:rsidR="00984D8B" w:rsidRDefault="00984D8B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D5" w:rsidRPr="00A03D94" w:rsidRDefault="00757DD5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2/-2</w:t>
            </w:r>
          </w:p>
        </w:tc>
        <w:tc>
          <w:tcPr>
            <w:tcW w:w="2482" w:type="dxa"/>
            <w:gridSpan w:val="2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EE" w:rsidRPr="00A03D94" w:rsidTr="00EF3C48">
        <w:trPr>
          <w:gridAfter w:val="1"/>
          <w:wAfter w:w="993" w:type="dxa"/>
          <w:trHeight w:val="273"/>
        </w:trPr>
        <w:tc>
          <w:tcPr>
            <w:tcW w:w="4097" w:type="dxa"/>
          </w:tcPr>
          <w:p w:rsidR="00E372EE" w:rsidRPr="00A03D94" w:rsidRDefault="00480297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72EE" w:rsidRPr="00A03D94">
              <w:rPr>
                <w:rFonts w:ascii="Times New Roman" w:hAnsi="Times New Roman" w:cs="Times New Roman"/>
                <w:sz w:val="24"/>
                <w:szCs w:val="24"/>
              </w:rPr>
              <w:t>едомости</w:t>
            </w:r>
          </w:p>
        </w:tc>
        <w:tc>
          <w:tcPr>
            <w:tcW w:w="906" w:type="dxa"/>
          </w:tcPr>
          <w:p w:rsidR="00E372EE" w:rsidRPr="00A03D94" w:rsidRDefault="00E372EE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2/-2</w:t>
            </w:r>
          </w:p>
        </w:tc>
        <w:tc>
          <w:tcPr>
            <w:tcW w:w="1214" w:type="dxa"/>
          </w:tcPr>
          <w:p w:rsidR="00E372EE" w:rsidRPr="00A03D94" w:rsidRDefault="00E372EE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372EE" w:rsidRPr="00A03D94" w:rsidRDefault="00E372EE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372EE" w:rsidRPr="00A03D94" w:rsidRDefault="00E372EE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372EE" w:rsidRPr="00A03D94" w:rsidRDefault="00E372EE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gridAfter w:val="1"/>
          <w:wAfter w:w="993" w:type="dxa"/>
          <w:trHeight w:val="540"/>
        </w:trPr>
        <w:tc>
          <w:tcPr>
            <w:tcW w:w="4097" w:type="dxa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Нарушение трудовой дисциплины:           - отсутствие на рабочем месте</w:t>
            </w:r>
          </w:p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замечание</w:t>
            </w:r>
          </w:p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выговор</w:t>
            </w:r>
          </w:p>
        </w:tc>
        <w:tc>
          <w:tcPr>
            <w:tcW w:w="906" w:type="dxa"/>
          </w:tcPr>
          <w:p w:rsidR="00757DD5" w:rsidRPr="00A03D94" w:rsidRDefault="00757DD5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D5" w:rsidRPr="00A03D94" w:rsidRDefault="00757DD5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757DD5" w:rsidRPr="00A03D94" w:rsidRDefault="00757DD5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757DD5" w:rsidRPr="00A03D94" w:rsidRDefault="00757DD5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482" w:type="dxa"/>
            <w:gridSpan w:val="2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gridAfter w:val="1"/>
          <w:wAfter w:w="993" w:type="dxa"/>
          <w:trHeight w:val="240"/>
        </w:trPr>
        <w:tc>
          <w:tcPr>
            <w:tcW w:w="4097" w:type="dxa"/>
          </w:tcPr>
          <w:p w:rsidR="00757DD5" w:rsidRPr="00A03D94" w:rsidRDefault="00EF3C4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4.2.Активность</w:t>
            </w:r>
            <w:r w:rsidR="00757DD5"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задач колледжа (работа повышающая рейтинг колледжа)</w:t>
            </w:r>
          </w:p>
        </w:tc>
        <w:tc>
          <w:tcPr>
            <w:tcW w:w="906" w:type="dxa"/>
          </w:tcPr>
          <w:p w:rsidR="00984D8B" w:rsidRDefault="00984D8B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D5" w:rsidRPr="00A03D94" w:rsidRDefault="00757DD5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2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gridAfter w:val="1"/>
          <w:wAfter w:w="993" w:type="dxa"/>
          <w:trHeight w:val="304"/>
        </w:trPr>
        <w:tc>
          <w:tcPr>
            <w:tcW w:w="4097" w:type="dxa"/>
          </w:tcPr>
          <w:p w:rsidR="00757DD5" w:rsidRPr="00A03D94" w:rsidRDefault="00757DD5" w:rsidP="00E052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6" w:type="dxa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gridAfter w:val="1"/>
          <w:wAfter w:w="993" w:type="dxa"/>
          <w:trHeight w:val="915"/>
        </w:trPr>
        <w:tc>
          <w:tcPr>
            <w:tcW w:w="4097" w:type="dxa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ВСЕГО</w:t>
            </w:r>
          </w:p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757DD5" w:rsidRPr="00A03D94" w:rsidRDefault="00757DD5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2AB" w:rsidRPr="00A03D94" w:rsidRDefault="00A712AB" w:rsidP="00A71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C48" w:rsidRDefault="00EF3C48" w:rsidP="00757D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C48" w:rsidRDefault="00EF3C48" w:rsidP="00757D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C48" w:rsidRDefault="00EF3C48" w:rsidP="00757D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C48" w:rsidRDefault="00EF3C48" w:rsidP="00757D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C48" w:rsidRDefault="00EF3C48" w:rsidP="00757D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C48" w:rsidRDefault="00EF3C48" w:rsidP="00757D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63DE" w:rsidRDefault="004563DE" w:rsidP="00757D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63DE" w:rsidRDefault="004563DE" w:rsidP="00757D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63DE" w:rsidRDefault="004563DE" w:rsidP="00757D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DD5" w:rsidRPr="00A03D94" w:rsidRDefault="00757DD5" w:rsidP="00757D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3D9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E05293" w:rsidRPr="00A03D94" w:rsidRDefault="00E05293" w:rsidP="00E05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94">
        <w:rPr>
          <w:rFonts w:ascii="Times New Roman" w:hAnsi="Times New Roman" w:cs="Times New Roman"/>
          <w:b/>
          <w:sz w:val="24"/>
          <w:szCs w:val="24"/>
        </w:rPr>
        <w:t>Рейтинговая книжка преподавателя</w:t>
      </w:r>
    </w:p>
    <w:p w:rsidR="00E05293" w:rsidRPr="00A03D94" w:rsidRDefault="00E05293" w:rsidP="00E05293">
      <w:pPr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Ф.И.О. преподавателя________________________________________________________________</w:t>
      </w:r>
    </w:p>
    <w:p w:rsidR="00E05293" w:rsidRPr="00A03D94" w:rsidRDefault="00E05293" w:rsidP="00E05293">
      <w:pPr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Название кафедры___________________________________________________________________</w:t>
      </w:r>
    </w:p>
    <w:p w:rsidR="00E05293" w:rsidRPr="00A03D94" w:rsidRDefault="00E05293" w:rsidP="00E05293">
      <w:pPr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Учебный год___________________</w:t>
      </w:r>
    </w:p>
    <w:p w:rsidR="00E05293" w:rsidRPr="00A03D94" w:rsidRDefault="00E05293" w:rsidP="00E05293">
      <w:pPr>
        <w:jc w:val="both"/>
        <w:rPr>
          <w:rFonts w:ascii="Times New Roman" w:hAnsi="Times New Roman" w:cs="Times New Roman"/>
          <w:sz w:val="24"/>
          <w:szCs w:val="24"/>
        </w:rPr>
      </w:pPr>
      <w:r w:rsidRPr="00A03D94">
        <w:rPr>
          <w:rFonts w:ascii="Times New Roman" w:hAnsi="Times New Roman" w:cs="Times New Roman"/>
          <w:sz w:val="24"/>
          <w:szCs w:val="24"/>
        </w:rPr>
        <w:t>Семестр____________________</w:t>
      </w:r>
    </w:p>
    <w:tbl>
      <w:tblPr>
        <w:tblStyle w:val="a6"/>
        <w:tblW w:w="110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78"/>
        <w:gridCol w:w="1010"/>
        <w:gridCol w:w="1354"/>
        <w:gridCol w:w="1408"/>
        <w:gridCol w:w="6"/>
        <w:gridCol w:w="1557"/>
        <w:gridCol w:w="1430"/>
      </w:tblGrid>
      <w:tr w:rsidR="00A03D94" w:rsidRPr="00A03D94" w:rsidTr="00EF3C48">
        <w:trPr>
          <w:trHeight w:val="376"/>
        </w:trPr>
        <w:tc>
          <w:tcPr>
            <w:tcW w:w="4278" w:type="dxa"/>
            <w:vMerge w:val="restart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работы преподавателей</w:t>
            </w:r>
          </w:p>
        </w:tc>
        <w:tc>
          <w:tcPr>
            <w:tcW w:w="1010" w:type="dxa"/>
            <w:vMerge w:val="restart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proofErr w:type="gramStart"/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единицу</w:t>
            </w:r>
          </w:p>
        </w:tc>
        <w:tc>
          <w:tcPr>
            <w:tcW w:w="2762" w:type="dxa"/>
            <w:gridSpan w:val="2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заведующего кафедрой</w:t>
            </w:r>
          </w:p>
        </w:tc>
        <w:tc>
          <w:tcPr>
            <w:tcW w:w="2993" w:type="dxa"/>
            <w:gridSpan w:val="3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комиссии по рейтинговой оценке</w:t>
            </w:r>
          </w:p>
        </w:tc>
      </w:tr>
      <w:tr w:rsidR="00A03D94" w:rsidRPr="00A03D94" w:rsidTr="00EF3C48">
        <w:trPr>
          <w:trHeight w:val="436"/>
        </w:trPr>
        <w:tc>
          <w:tcPr>
            <w:tcW w:w="4278" w:type="dxa"/>
            <w:vMerge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работы</w:t>
            </w: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работы</w:t>
            </w: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03D94" w:rsidRPr="00A03D94" w:rsidTr="00E911B1">
        <w:trPr>
          <w:trHeight w:val="556"/>
        </w:trPr>
        <w:tc>
          <w:tcPr>
            <w:tcW w:w="11043" w:type="dxa"/>
            <w:gridSpan w:val="7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1.Научно-методическая деятельность (включая инновационную деятельность и работу по саморазвитию)</w:t>
            </w:r>
          </w:p>
        </w:tc>
      </w:tr>
      <w:tr w:rsidR="00A03D94" w:rsidRPr="00A03D94" w:rsidTr="00E911B1">
        <w:trPr>
          <w:trHeight w:val="393"/>
        </w:trPr>
        <w:tc>
          <w:tcPr>
            <w:tcW w:w="11043" w:type="dxa"/>
            <w:gridSpan w:val="7"/>
          </w:tcPr>
          <w:p w:rsidR="00E05293" w:rsidRPr="00A03D94" w:rsidRDefault="004563DE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E05293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.Поощрения, награды, почётные звания (оценивается один раз в год)</w:t>
            </w:r>
          </w:p>
        </w:tc>
      </w:tr>
      <w:tr w:rsidR="00A03D94" w:rsidRPr="00A03D94" w:rsidTr="00EF3C48">
        <w:trPr>
          <w:trHeight w:val="436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Грамоты, благодарности и другие поощрения: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-на местном (в 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колледжном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-на региональном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-на федеральном уровне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911B1">
        <w:trPr>
          <w:trHeight w:val="266"/>
        </w:trPr>
        <w:tc>
          <w:tcPr>
            <w:tcW w:w="11043" w:type="dxa"/>
            <w:gridSpan w:val="7"/>
          </w:tcPr>
          <w:p w:rsidR="00E05293" w:rsidRPr="00A03D94" w:rsidRDefault="004563DE" w:rsidP="00E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E05293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293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педагога                                                                                                                          (при наличии документа, оценивается один раз в год) </w:t>
            </w:r>
            <w:r w:rsidR="00E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3D94" w:rsidRPr="00A03D94" w:rsidTr="00EF3C48">
        <w:trPr>
          <w:trHeight w:val="303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Краткосрочные курсы, семинары-практикумы, мастерские, стажировка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45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КПК, стажировка (72 часа)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315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КПК свыше 108 часов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48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 (более 250 часов)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911B1">
        <w:trPr>
          <w:trHeight w:val="225"/>
        </w:trPr>
        <w:tc>
          <w:tcPr>
            <w:tcW w:w="11043" w:type="dxa"/>
            <w:gridSpan w:val="7"/>
          </w:tcPr>
          <w:p w:rsidR="00E05293" w:rsidRPr="00A03D94" w:rsidRDefault="004563DE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E05293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293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научно-методической работы, разработанные и (или) опубликованные</w:t>
            </w:r>
          </w:p>
        </w:tc>
      </w:tr>
      <w:tr w:rsidR="00A03D94" w:rsidRPr="00A03D94" w:rsidTr="00EF3C48">
        <w:trPr>
          <w:trHeight w:val="345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100 % разработанность учебно-методической, программной документации и других видов педагогической продукции, прошедшей утверждение в методкабинете и у зама по УР: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рабочие программы, УМК, УМП</w:t>
            </w:r>
          </w:p>
        </w:tc>
        <w:tc>
          <w:tcPr>
            <w:tcW w:w="1010" w:type="dxa"/>
          </w:tcPr>
          <w:p w:rsidR="004D1B7F" w:rsidRDefault="004D1B7F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7F" w:rsidRDefault="004D1B7F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7F" w:rsidRDefault="004D1B7F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817"/>
        </w:trPr>
        <w:tc>
          <w:tcPr>
            <w:tcW w:w="4278" w:type="dxa"/>
          </w:tcPr>
          <w:p w:rsidR="00E05293" w:rsidRPr="00A03D94" w:rsidRDefault="00E05293" w:rsidP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разработанность методических разработок, методических указаний, сборников, альбомов (с приложением рецензий и отзывов)</w:t>
            </w:r>
          </w:p>
        </w:tc>
        <w:tc>
          <w:tcPr>
            <w:tcW w:w="1010" w:type="dxa"/>
          </w:tcPr>
          <w:p w:rsidR="004D1B7F" w:rsidRDefault="004D1B7F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53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Наличие научных публикаций педагога в профессиональных изданиях</w:t>
            </w:r>
          </w:p>
        </w:tc>
        <w:tc>
          <w:tcPr>
            <w:tcW w:w="1010" w:type="dxa"/>
          </w:tcPr>
          <w:p w:rsidR="004D1B7F" w:rsidRDefault="004D1B7F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631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семинарах, заседаниях МО</w:t>
            </w:r>
            <w:r w:rsidR="004D1B7F">
              <w:rPr>
                <w:rFonts w:ascii="Times New Roman" w:hAnsi="Times New Roman" w:cs="Times New Roman"/>
                <w:sz w:val="24"/>
                <w:szCs w:val="24"/>
              </w:rPr>
              <w:t>, конференциях, круглых столах: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187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посещение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34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официальное участие на уровне ОО (выступление, демонстрация-показ)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357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официальное участие на поселковом, </w:t>
            </w:r>
            <w:proofErr w:type="gram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районным</w:t>
            </w:r>
            <w:proofErr w:type="gram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, краевом (выступление, демонстрация-показ) профессиональном мероприятии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55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участие на </w:t>
            </w:r>
            <w:proofErr w:type="gram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(выступление, демонстрация-показ)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333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Участие в работе творческих, инициативных групп: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на уровне ОО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70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муниципальном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70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краевом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911B1">
        <w:trPr>
          <w:trHeight w:val="300"/>
        </w:trPr>
        <w:tc>
          <w:tcPr>
            <w:tcW w:w="11043" w:type="dxa"/>
            <w:gridSpan w:val="7"/>
          </w:tcPr>
          <w:p w:rsidR="00E05293" w:rsidRPr="00A03D94" w:rsidRDefault="004563DE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="00E05293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. Открытые занятия на основе системно-</w:t>
            </w:r>
            <w:proofErr w:type="spellStart"/>
            <w:r w:rsidR="00E05293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деятельностного</w:t>
            </w:r>
            <w:proofErr w:type="spellEnd"/>
            <w:r w:rsidR="00E05293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подхода</w:t>
            </w: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демонстрация собственного опыта (семинары, мастер-классы, выставки)</w:t>
            </w:r>
          </w:p>
        </w:tc>
      </w:tr>
      <w:tr w:rsidR="00A03D94" w:rsidRPr="00A03D94" w:rsidTr="00EF3C48">
        <w:trPr>
          <w:trHeight w:val="225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на уровне ОО</w:t>
            </w:r>
            <w:r w:rsidR="0093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(представить конспект занятия, самоанализ)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10"/>
        </w:trPr>
        <w:tc>
          <w:tcPr>
            <w:tcW w:w="4278" w:type="dxa"/>
          </w:tcPr>
          <w:p w:rsidR="00E05293" w:rsidRPr="00A03D94" w:rsidRDefault="0093406D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округа,  края </w:t>
            </w:r>
            <w:r w:rsidR="00E05293" w:rsidRPr="00A03D94">
              <w:rPr>
                <w:rFonts w:ascii="Times New Roman" w:hAnsi="Times New Roman" w:cs="Times New Roman"/>
                <w:sz w:val="24"/>
                <w:szCs w:val="24"/>
              </w:rPr>
              <w:t>(представить конспект занятия)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479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на межрегиональном и федеральном уровнях (представить конспект занятия)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911B1">
        <w:trPr>
          <w:trHeight w:val="218"/>
        </w:trPr>
        <w:tc>
          <w:tcPr>
            <w:tcW w:w="11043" w:type="dxa"/>
            <w:gridSpan w:val="7"/>
          </w:tcPr>
          <w:p w:rsidR="00E05293" w:rsidRPr="00A03D94" w:rsidRDefault="004563DE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E05293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293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опыт (имеется + опубликован)</w:t>
            </w:r>
          </w:p>
        </w:tc>
      </w:tr>
      <w:tr w:rsidR="00A03D94" w:rsidRPr="00A03D94" w:rsidTr="00EF3C48">
        <w:trPr>
          <w:trHeight w:val="223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в изданиях ОО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29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в изданиях  муниципального  уровня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94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в изданиях краевого,  федерального уровня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911B1">
        <w:trPr>
          <w:trHeight w:val="195"/>
        </w:trPr>
        <w:tc>
          <w:tcPr>
            <w:tcW w:w="11043" w:type="dxa"/>
            <w:gridSpan w:val="7"/>
          </w:tcPr>
          <w:p w:rsidR="00E05293" w:rsidRPr="00A03D94" w:rsidRDefault="004563DE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  <w:r w:rsidR="00E05293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293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преподавателя в профессиональных конкурсах, выставках, смотрах, фестивалях</w:t>
            </w:r>
          </w:p>
        </w:tc>
      </w:tr>
      <w:tr w:rsidR="00A03D94" w:rsidRPr="00A03D94" w:rsidTr="00EF3C48">
        <w:trPr>
          <w:trHeight w:val="263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на уровне ОО/ поселковом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85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окружном, краевом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345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федеральном, международном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911B1">
        <w:trPr>
          <w:trHeight w:val="255"/>
        </w:trPr>
        <w:tc>
          <w:tcPr>
            <w:tcW w:w="11043" w:type="dxa"/>
            <w:gridSpan w:val="7"/>
          </w:tcPr>
          <w:p w:rsidR="00E05293" w:rsidRPr="00A03D94" w:rsidRDefault="004563DE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  <w:r w:rsidR="00E05293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293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Успехи  преподавателя в профессиональных конкурсах, выставках, смотрах, фестивалях                                              (победитель или призёр)</w:t>
            </w:r>
          </w:p>
        </w:tc>
      </w:tr>
      <w:tr w:rsidR="00A03D94" w:rsidRPr="00A03D94" w:rsidTr="00EF3C48">
        <w:trPr>
          <w:trHeight w:val="165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на уровне ОО/ поселковом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10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окружном</w:t>
            </w:r>
            <w:proofErr w:type="gram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раевом</w:t>
            </w:r>
            <w:proofErr w:type="spellEnd"/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40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федеральном, международном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911B1">
        <w:trPr>
          <w:trHeight w:val="168"/>
        </w:trPr>
        <w:tc>
          <w:tcPr>
            <w:tcW w:w="11043" w:type="dxa"/>
            <w:gridSpan w:val="7"/>
          </w:tcPr>
          <w:p w:rsidR="00E05293" w:rsidRPr="00A03D94" w:rsidRDefault="00E05293" w:rsidP="00E05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E2E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563DE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  <w:r w:rsidRPr="000E2E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деятельность преподавателя</w:t>
            </w:r>
          </w:p>
        </w:tc>
      </w:tr>
      <w:tr w:rsidR="00A03D94" w:rsidRPr="00A03D94" w:rsidTr="00EF3C48">
        <w:trPr>
          <w:trHeight w:val="285"/>
        </w:trPr>
        <w:tc>
          <w:tcPr>
            <w:tcW w:w="4278" w:type="dxa"/>
          </w:tcPr>
          <w:p w:rsidR="00E05293" w:rsidRPr="00A03D94" w:rsidRDefault="00E05293" w:rsidP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Член экспертной группы (аттестация преподавателей)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330"/>
        </w:trPr>
        <w:tc>
          <w:tcPr>
            <w:tcW w:w="4278" w:type="dxa"/>
          </w:tcPr>
          <w:p w:rsidR="00E05293" w:rsidRPr="00A03D94" w:rsidRDefault="00E05293" w:rsidP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Член жюри, экспе</w:t>
            </w:r>
            <w:proofErr w:type="gram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офессиональных конкурсах</w:t>
            </w:r>
          </w:p>
        </w:tc>
        <w:tc>
          <w:tcPr>
            <w:tcW w:w="1010" w:type="dxa"/>
          </w:tcPr>
          <w:p w:rsidR="00984D8B" w:rsidRDefault="00984D8B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19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</w:t>
            </w:r>
          </w:p>
        </w:tc>
        <w:tc>
          <w:tcPr>
            <w:tcW w:w="2364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3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911B1">
        <w:trPr>
          <w:trHeight w:val="258"/>
        </w:trPr>
        <w:tc>
          <w:tcPr>
            <w:tcW w:w="11043" w:type="dxa"/>
            <w:gridSpan w:val="7"/>
          </w:tcPr>
          <w:p w:rsidR="00E05293" w:rsidRPr="00A03D94" w:rsidRDefault="00E05293" w:rsidP="0098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98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84D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профессиональной (обучающей) деятельности</w:t>
            </w:r>
          </w:p>
        </w:tc>
      </w:tr>
      <w:tr w:rsidR="00A03D94" w:rsidRPr="00A03D94" w:rsidTr="00E911B1">
        <w:trPr>
          <w:trHeight w:val="278"/>
        </w:trPr>
        <w:tc>
          <w:tcPr>
            <w:tcW w:w="11043" w:type="dxa"/>
            <w:gridSpan w:val="7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2.1.Применение ИКТ (информационно – коммуникационных технологий), цифровых (электронных) образовательных ресурсов</w:t>
            </w:r>
          </w:p>
        </w:tc>
      </w:tr>
      <w:tr w:rsidR="00A03D94" w:rsidRPr="00A03D94" w:rsidTr="00EF3C48">
        <w:trPr>
          <w:trHeight w:val="208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Использование ИКТ в учебном процессе (ТК +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ЭОР+отзыв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анализ занятия), зафиксированных во время 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взаимопосещений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, открытых занятий, административного контроля</w:t>
            </w:r>
          </w:p>
        </w:tc>
        <w:tc>
          <w:tcPr>
            <w:tcW w:w="1010" w:type="dxa"/>
          </w:tcPr>
          <w:p w:rsidR="00984D8B" w:rsidRDefault="00984D8B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8B" w:rsidRDefault="00984D8B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911B1">
        <w:trPr>
          <w:trHeight w:val="240"/>
        </w:trPr>
        <w:tc>
          <w:tcPr>
            <w:tcW w:w="11043" w:type="dxa"/>
            <w:gridSpan w:val="7"/>
          </w:tcPr>
          <w:p w:rsidR="00E05293" w:rsidRPr="00A03D94" w:rsidRDefault="004563DE" w:rsidP="004563DE">
            <w:pPr>
              <w:tabs>
                <w:tab w:val="center" w:pos="54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="00E05293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2.2.Внеурочная работа педагога по предмету (по семестрам)</w:t>
            </w:r>
          </w:p>
        </w:tc>
      </w:tr>
      <w:tr w:rsidR="00A03D94" w:rsidRPr="00A03D94" w:rsidTr="00EF3C48">
        <w:trPr>
          <w:trHeight w:val="268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Предметный кружок, секция, студия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59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Руководство творческой группой курсантов/студентов (сценарий, отзыв)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482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недель/декад (организатор)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184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недель/декад (участие)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F23A38">
        <w:trPr>
          <w:trHeight w:val="1114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 (наличие утверждённых 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методСоветом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, плана проведения):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колледжный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/Местный 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38" w:rsidRPr="00A03D94" w:rsidTr="00F23A38">
        <w:trPr>
          <w:trHeight w:val="264"/>
        </w:trPr>
        <w:tc>
          <w:tcPr>
            <w:tcW w:w="427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Региональный</w:t>
            </w:r>
          </w:p>
        </w:tc>
        <w:tc>
          <w:tcPr>
            <w:tcW w:w="1010" w:type="dxa"/>
          </w:tcPr>
          <w:p w:rsidR="00F23A38" w:rsidRPr="00A03D94" w:rsidRDefault="00F23A38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38" w:rsidRPr="00A03D94" w:rsidTr="00EF3C48">
        <w:trPr>
          <w:trHeight w:val="275"/>
        </w:trPr>
        <w:tc>
          <w:tcPr>
            <w:tcW w:w="427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Федеральный уровень</w:t>
            </w:r>
          </w:p>
        </w:tc>
        <w:tc>
          <w:tcPr>
            <w:tcW w:w="1010" w:type="dxa"/>
          </w:tcPr>
          <w:p w:rsidR="00F23A38" w:rsidRPr="00A03D94" w:rsidRDefault="00F23A38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38" w:rsidRPr="00A03D94" w:rsidTr="00F23A38">
        <w:trPr>
          <w:trHeight w:val="1677"/>
        </w:trPr>
        <w:tc>
          <w:tcPr>
            <w:tcW w:w="427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проведение фестивалей, конкурсов (наличие утверждённых замами директора по УР или ВР/методкабинетом /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сценария, отзыва):</w:t>
            </w:r>
          </w:p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</w:t>
            </w:r>
          </w:p>
        </w:tc>
        <w:tc>
          <w:tcPr>
            <w:tcW w:w="1010" w:type="dxa"/>
          </w:tcPr>
          <w:p w:rsidR="00F23A38" w:rsidRPr="00A03D94" w:rsidRDefault="00F23A38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38" w:rsidRPr="00A03D94" w:rsidRDefault="00F23A38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38" w:rsidRPr="00A03D94" w:rsidRDefault="00F23A38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38" w:rsidRPr="00A03D94" w:rsidRDefault="00F23A38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38" w:rsidRPr="00A03D94" w:rsidRDefault="00F23A38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38" w:rsidRPr="00A03D94" w:rsidRDefault="00F23A38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38" w:rsidRPr="00A03D94" w:rsidTr="00F23A38">
        <w:trPr>
          <w:trHeight w:val="325"/>
        </w:trPr>
        <w:tc>
          <w:tcPr>
            <w:tcW w:w="427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-региональный</w:t>
            </w:r>
          </w:p>
        </w:tc>
        <w:tc>
          <w:tcPr>
            <w:tcW w:w="1010" w:type="dxa"/>
          </w:tcPr>
          <w:p w:rsidR="00F23A38" w:rsidRPr="00A03D94" w:rsidRDefault="00F23A38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38" w:rsidRPr="00A03D94" w:rsidTr="00E75608">
        <w:trPr>
          <w:trHeight w:val="288"/>
        </w:trPr>
        <w:tc>
          <w:tcPr>
            <w:tcW w:w="427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</w:p>
        </w:tc>
        <w:tc>
          <w:tcPr>
            <w:tcW w:w="1010" w:type="dxa"/>
          </w:tcPr>
          <w:p w:rsidR="00F23A38" w:rsidRPr="00A03D94" w:rsidRDefault="00F23A38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952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Руководство научно-практической, учебно-исследовательской работой студента к НПК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647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Организация преподавателем научно-исследовательской лаборатории, руководство научным студенческим обществом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63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Руководство кафедрой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10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Кураторство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399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работа (подтверждённая справкой с места проведения 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</w:tc>
        <w:tc>
          <w:tcPr>
            <w:tcW w:w="1010" w:type="dxa"/>
          </w:tcPr>
          <w:p w:rsidR="00F23A38" w:rsidRDefault="00F23A38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911B1">
        <w:trPr>
          <w:trHeight w:val="195"/>
        </w:trPr>
        <w:tc>
          <w:tcPr>
            <w:tcW w:w="11043" w:type="dxa"/>
            <w:gridSpan w:val="7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2.3.Взаимопосещение занятий</w:t>
            </w:r>
          </w:p>
        </w:tc>
      </w:tr>
      <w:tr w:rsidR="00A03D94" w:rsidRPr="00A03D94" w:rsidTr="00EF3C48">
        <w:trPr>
          <w:trHeight w:val="255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Выполнение плана посещений, в соответствии с ИПР, с развёрнутым анализом занятий (норма - 1 пара в полугодие)</w:t>
            </w:r>
          </w:p>
        </w:tc>
        <w:tc>
          <w:tcPr>
            <w:tcW w:w="1010" w:type="dxa"/>
          </w:tcPr>
          <w:p w:rsidR="00F23A38" w:rsidRDefault="00F23A38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 час - 1 балл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911B1">
        <w:trPr>
          <w:trHeight w:val="224"/>
        </w:trPr>
        <w:tc>
          <w:tcPr>
            <w:tcW w:w="11043" w:type="dxa"/>
            <w:gridSpan w:val="7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2.4.Образовательная  деятельность </w:t>
            </w:r>
            <w:proofErr w:type="gramStart"/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руководством преподавателя (результативность)</w:t>
            </w:r>
          </w:p>
        </w:tc>
      </w:tr>
      <w:tr w:rsidR="00A03D94" w:rsidRPr="00A03D94" w:rsidTr="00EF3C48">
        <w:trPr>
          <w:trHeight w:val="210"/>
        </w:trPr>
        <w:tc>
          <w:tcPr>
            <w:tcW w:w="4278" w:type="dxa"/>
            <w:tcBorders>
              <w:top w:val="nil"/>
            </w:tcBorders>
          </w:tcPr>
          <w:p w:rsidR="0093406D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олимпиад, конкурсов, конференций в ОУ</w:t>
            </w:r>
          </w:p>
          <w:p w:rsidR="00E05293" w:rsidRDefault="0093406D" w:rsidP="0093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за дистанционный результат</w:t>
            </w:r>
          </w:p>
          <w:p w:rsidR="0093406D" w:rsidRPr="0093406D" w:rsidRDefault="0093406D" w:rsidP="0093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за очный результат</w:t>
            </w:r>
          </w:p>
        </w:tc>
        <w:tc>
          <w:tcPr>
            <w:tcW w:w="1010" w:type="dxa"/>
            <w:tcBorders>
              <w:top w:val="nil"/>
            </w:tcBorders>
          </w:tcPr>
          <w:p w:rsidR="0093406D" w:rsidRDefault="0093406D" w:rsidP="0093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6D" w:rsidRDefault="0093406D" w:rsidP="0093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6D" w:rsidRDefault="0093406D" w:rsidP="0093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E05293" w:rsidRPr="00A03D94" w:rsidRDefault="0093406D" w:rsidP="0093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F23A38">
        <w:trPr>
          <w:trHeight w:val="1139"/>
        </w:trPr>
        <w:tc>
          <w:tcPr>
            <w:tcW w:w="4278" w:type="dxa"/>
          </w:tcPr>
          <w:p w:rsidR="0093406D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 и призёры региональных (городских) олимпиад, конкурсов, конференций</w:t>
            </w:r>
          </w:p>
          <w:p w:rsidR="00502381" w:rsidRPr="0093406D" w:rsidRDefault="00502381" w:rsidP="0093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406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406D" w:rsidRPr="00A03D94">
              <w:rPr>
                <w:rFonts w:ascii="Times New Roman" w:hAnsi="Times New Roman" w:cs="Times New Roman"/>
                <w:sz w:val="24"/>
                <w:szCs w:val="24"/>
              </w:rPr>
              <w:t>дистанционный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1010" w:type="dxa"/>
          </w:tcPr>
          <w:p w:rsidR="00502381" w:rsidRDefault="00502381" w:rsidP="005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Default="00502381" w:rsidP="005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Default="00502381" w:rsidP="005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502381" w:rsidP="005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38" w:rsidRPr="00A03D94" w:rsidTr="00EF3C48">
        <w:trPr>
          <w:trHeight w:val="228"/>
        </w:trPr>
        <w:tc>
          <w:tcPr>
            <w:tcW w:w="4278" w:type="dxa"/>
          </w:tcPr>
          <w:p w:rsidR="00F23A38" w:rsidRPr="00A03D94" w:rsidRDefault="00F23A38" w:rsidP="0093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за очный результат</w:t>
            </w:r>
          </w:p>
        </w:tc>
        <w:tc>
          <w:tcPr>
            <w:tcW w:w="1010" w:type="dxa"/>
          </w:tcPr>
          <w:p w:rsidR="00F23A38" w:rsidRDefault="00F23A38" w:rsidP="005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F23A38">
        <w:trPr>
          <w:trHeight w:val="889"/>
        </w:trPr>
        <w:tc>
          <w:tcPr>
            <w:tcW w:w="4278" w:type="dxa"/>
          </w:tcPr>
          <w:p w:rsidR="00502381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всероссийских олимпиад, конкурсов, конференций</w:t>
            </w:r>
          </w:p>
          <w:p w:rsidR="00502381" w:rsidRPr="00502381" w:rsidRDefault="00502381" w:rsidP="005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результат</w:t>
            </w:r>
          </w:p>
        </w:tc>
        <w:tc>
          <w:tcPr>
            <w:tcW w:w="1010" w:type="dxa"/>
          </w:tcPr>
          <w:p w:rsidR="00502381" w:rsidRDefault="00502381" w:rsidP="005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Default="00502381" w:rsidP="005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5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38" w:rsidRPr="00A03D94" w:rsidTr="00EF3C48">
        <w:trPr>
          <w:trHeight w:val="202"/>
        </w:trPr>
        <w:tc>
          <w:tcPr>
            <w:tcW w:w="4278" w:type="dxa"/>
          </w:tcPr>
          <w:p w:rsidR="00F23A38" w:rsidRPr="00A03D94" w:rsidRDefault="00F23A38" w:rsidP="005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за очный результат</w:t>
            </w:r>
          </w:p>
        </w:tc>
        <w:tc>
          <w:tcPr>
            <w:tcW w:w="1010" w:type="dxa"/>
          </w:tcPr>
          <w:p w:rsidR="00F23A38" w:rsidRDefault="00F23A38" w:rsidP="005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23A38" w:rsidRPr="00A03D94" w:rsidRDefault="00F23A38" w:rsidP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911B1">
        <w:trPr>
          <w:trHeight w:val="154"/>
        </w:trPr>
        <w:tc>
          <w:tcPr>
            <w:tcW w:w="11043" w:type="dxa"/>
            <w:gridSpan w:val="7"/>
          </w:tcPr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2.5.Положительная динамика достижений обучающихс</w:t>
            </w:r>
            <w:r w:rsidR="00757DD5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по дисциплине (ПМ) </w:t>
            </w:r>
            <w:r w:rsidR="00F23A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7DD5"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(ведомости, справки)</w:t>
            </w:r>
          </w:p>
        </w:tc>
      </w:tr>
      <w:tr w:rsidR="00A03D94" w:rsidRPr="00A03D94" w:rsidTr="00EF3C48">
        <w:trPr>
          <w:trHeight w:val="270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МДК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81" w:rsidRPr="00A03D94" w:rsidTr="00F23A38">
        <w:trPr>
          <w:trHeight w:val="1089"/>
        </w:trPr>
        <w:tc>
          <w:tcPr>
            <w:tcW w:w="4278" w:type="dxa"/>
          </w:tcPr>
          <w:p w:rsidR="00502381" w:rsidRPr="00A03D94" w:rsidRDefault="00502381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при независимом /внешнем оценивании % успеваемости</w:t>
            </w:r>
          </w:p>
          <w:p w:rsidR="00502381" w:rsidRPr="00A03D94" w:rsidRDefault="00502381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70-80%</w:t>
            </w:r>
          </w:p>
        </w:tc>
        <w:tc>
          <w:tcPr>
            <w:tcW w:w="1010" w:type="dxa"/>
          </w:tcPr>
          <w:p w:rsidR="00502381" w:rsidRPr="00A03D94" w:rsidRDefault="00502381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Pr="00A03D94" w:rsidRDefault="00502381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Pr="00A03D94" w:rsidRDefault="00502381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Pr="00A03D94" w:rsidRDefault="00502381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502381" w:rsidRPr="00A03D94" w:rsidRDefault="00502381" w:rsidP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Pr="00A03D94" w:rsidRDefault="00502381" w:rsidP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Pr="00A03D94" w:rsidRDefault="00502381" w:rsidP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381" w:rsidRPr="00A03D94" w:rsidRDefault="00502381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502381" w:rsidRDefault="005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Default="005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Default="005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Pr="00A03D94" w:rsidRDefault="00502381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02381" w:rsidRDefault="005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Default="005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Default="005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Pr="00A03D94" w:rsidRDefault="00502381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02381" w:rsidRDefault="005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Default="005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Default="005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Pr="00A03D94" w:rsidRDefault="00502381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38" w:rsidRPr="00A03D94" w:rsidTr="00F23A38">
        <w:trPr>
          <w:trHeight w:val="300"/>
        </w:trPr>
        <w:tc>
          <w:tcPr>
            <w:tcW w:w="427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80-90%</w:t>
            </w:r>
          </w:p>
        </w:tc>
        <w:tc>
          <w:tcPr>
            <w:tcW w:w="1010" w:type="dxa"/>
          </w:tcPr>
          <w:p w:rsidR="00F23A38" w:rsidRPr="00A03D94" w:rsidRDefault="00F23A38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F23A38" w:rsidRDefault="00F23A38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23A38" w:rsidRDefault="00F23A38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23A38" w:rsidRDefault="00F23A38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38" w:rsidRPr="00A03D94" w:rsidTr="00EF3C48">
        <w:trPr>
          <w:trHeight w:val="241"/>
        </w:trPr>
        <w:tc>
          <w:tcPr>
            <w:tcW w:w="427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0" w:type="dxa"/>
          </w:tcPr>
          <w:p w:rsidR="00F23A38" w:rsidRPr="00A03D94" w:rsidRDefault="00F23A38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F23A38" w:rsidRDefault="00F23A38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23A38" w:rsidRDefault="00F23A38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23A38" w:rsidRDefault="00F23A38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81" w:rsidRPr="00A03D94" w:rsidTr="00F23A38">
        <w:trPr>
          <w:trHeight w:val="1064"/>
        </w:trPr>
        <w:tc>
          <w:tcPr>
            <w:tcW w:w="4278" w:type="dxa"/>
          </w:tcPr>
          <w:p w:rsidR="00502381" w:rsidRPr="00A03D94" w:rsidRDefault="00502381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при независимом /внешнем оценивании % качества</w:t>
            </w:r>
          </w:p>
          <w:p w:rsidR="00502381" w:rsidRPr="00A03D94" w:rsidRDefault="00502381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1010" w:type="dxa"/>
          </w:tcPr>
          <w:p w:rsidR="00F23A38" w:rsidRDefault="00F23A38" w:rsidP="00F2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38" w:rsidRDefault="00F23A38" w:rsidP="00F2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38" w:rsidRDefault="00F23A38" w:rsidP="00F2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Pr="00A03D94" w:rsidRDefault="00502381" w:rsidP="00F2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502381" w:rsidRPr="00A03D94" w:rsidRDefault="00502381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502381" w:rsidRPr="00A03D94" w:rsidRDefault="00502381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02381" w:rsidRPr="00A03D94" w:rsidRDefault="00502381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02381" w:rsidRPr="00A03D94" w:rsidRDefault="00502381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38" w:rsidRPr="00A03D94" w:rsidTr="00F23A38">
        <w:trPr>
          <w:trHeight w:val="278"/>
        </w:trPr>
        <w:tc>
          <w:tcPr>
            <w:tcW w:w="427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</w:tc>
        <w:tc>
          <w:tcPr>
            <w:tcW w:w="1010" w:type="dxa"/>
          </w:tcPr>
          <w:p w:rsidR="00F23A38" w:rsidRPr="00A03D94" w:rsidRDefault="00F23A38" w:rsidP="00F2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F23A38" w:rsidRPr="00A03D94" w:rsidRDefault="00F23A38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23A38" w:rsidRPr="00A03D94" w:rsidRDefault="00F23A38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23A38" w:rsidRPr="00A03D94" w:rsidRDefault="00F23A38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38" w:rsidRPr="00A03D94" w:rsidTr="00EF3C48">
        <w:trPr>
          <w:trHeight w:val="288"/>
        </w:trPr>
        <w:tc>
          <w:tcPr>
            <w:tcW w:w="427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0" w:type="dxa"/>
          </w:tcPr>
          <w:p w:rsidR="00F23A38" w:rsidRPr="00A03D94" w:rsidRDefault="00F23A38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F23A38" w:rsidRPr="00A03D94" w:rsidRDefault="00F23A38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23A38" w:rsidRPr="00A03D94" w:rsidRDefault="00F23A38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23A38" w:rsidRPr="00A03D94" w:rsidRDefault="00F23A38" w:rsidP="0050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81" w:rsidRPr="00A03D94" w:rsidTr="00F23A38">
        <w:trPr>
          <w:trHeight w:val="576"/>
        </w:trPr>
        <w:tc>
          <w:tcPr>
            <w:tcW w:w="4278" w:type="dxa"/>
          </w:tcPr>
          <w:p w:rsidR="00502381" w:rsidRPr="00A03D94" w:rsidRDefault="00502381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3C48">
              <w:rPr>
                <w:rFonts w:ascii="Times New Roman" w:hAnsi="Times New Roman" w:cs="Times New Roman"/>
                <w:sz w:val="24"/>
                <w:szCs w:val="24"/>
              </w:rPr>
              <w:t xml:space="preserve">осещаемость занятий студентами </w:t>
            </w:r>
          </w:p>
          <w:p w:rsidR="00502381" w:rsidRPr="00A03D94" w:rsidRDefault="00502381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1010" w:type="dxa"/>
          </w:tcPr>
          <w:p w:rsidR="00502381" w:rsidRPr="00A03D94" w:rsidRDefault="00502381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1" w:rsidRPr="00A03D94" w:rsidRDefault="00502381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502381" w:rsidRPr="00A03D94" w:rsidRDefault="00502381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502381" w:rsidRPr="00A03D94" w:rsidRDefault="00502381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02381" w:rsidRPr="00A03D94" w:rsidRDefault="00502381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02381" w:rsidRPr="00A03D94" w:rsidRDefault="00502381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38" w:rsidRPr="00A03D94" w:rsidTr="00F23A38">
        <w:trPr>
          <w:trHeight w:val="325"/>
        </w:trPr>
        <w:tc>
          <w:tcPr>
            <w:tcW w:w="4278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90-80%</w:t>
            </w:r>
          </w:p>
        </w:tc>
        <w:tc>
          <w:tcPr>
            <w:tcW w:w="1010" w:type="dxa"/>
          </w:tcPr>
          <w:p w:rsidR="00F23A38" w:rsidRPr="00A03D94" w:rsidRDefault="00F23A38" w:rsidP="00F2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23A38" w:rsidRPr="00A03D94" w:rsidRDefault="00F23A38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911B1">
        <w:trPr>
          <w:trHeight w:val="239"/>
        </w:trPr>
        <w:tc>
          <w:tcPr>
            <w:tcW w:w="11043" w:type="dxa"/>
            <w:gridSpan w:val="7"/>
          </w:tcPr>
          <w:p w:rsidR="00E05293" w:rsidRPr="00A03D94" w:rsidRDefault="00E05293" w:rsidP="0050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0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Воспитательная работа</w:t>
            </w:r>
          </w:p>
        </w:tc>
      </w:tr>
      <w:tr w:rsidR="00A03D94" w:rsidRPr="00A03D94" w:rsidTr="00EF3C48">
        <w:trPr>
          <w:trHeight w:val="199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0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Отсутствие/сокращение правонарушений в группе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 (оставить/убрать – это обязанность куратора) 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646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КТД; тематических мероприятий (сценарий, отзыв)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440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социально-значимых проектов (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проект+отчёт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реализации)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154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Участие в культурно-массовых оздоровительных и др. мероприятиях, организованных колледжем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105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Использование ИКТ в воспитательном процессе (ЭР +отзыв)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1072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деятельность преподавателя:                                          - (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секретарь педсовета, дежурство в колледже, в общежитии, участие в флэш-мобах, творческих выступлениях и т.п.);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702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мероприятиях в рамках профилактики правонарушений,               - (дежурство, рейды и т.д.)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965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за выполнение долговременного поручения (например: разработка новой программы, УМК, организация и проведение мероприятия)</w:t>
            </w:r>
          </w:p>
        </w:tc>
        <w:tc>
          <w:tcPr>
            <w:tcW w:w="1010" w:type="dxa"/>
          </w:tcPr>
          <w:p w:rsidR="00E05293" w:rsidRPr="00A03D94" w:rsidRDefault="00E05293" w:rsidP="005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5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5293" w:rsidRPr="00A03D94" w:rsidRDefault="00E05293" w:rsidP="005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5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4D1B7F">
        <w:trPr>
          <w:trHeight w:val="455"/>
        </w:trPr>
        <w:tc>
          <w:tcPr>
            <w:tcW w:w="4278" w:type="dxa"/>
          </w:tcPr>
          <w:p w:rsidR="00E05293" w:rsidRPr="00A03D94" w:rsidRDefault="004563DE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разового поручения</w:t>
            </w:r>
          </w:p>
        </w:tc>
        <w:tc>
          <w:tcPr>
            <w:tcW w:w="1010" w:type="dxa"/>
          </w:tcPr>
          <w:p w:rsidR="00E05293" w:rsidRPr="00A03D94" w:rsidRDefault="00E05293" w:rsidP="0045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911B1">
        <w:trPr>
          <w:trHeight w:val="318"/>
        </w:trPr>
        <w:tc>
          <w:tcPr>
            <w:tcW w:w="11043" w:type="dxa"/>
            <w:gridSpan w:val="7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4.Исполнительская деятельность</w:t>
            </w:r>
          </w:p>
        </w:tc>
      </w:tr>
      <w:tr w:rsidR="00A03D94" w:rsidRPr="00A03D94" w:rsidTr="00E911B1">
        <w:trPr>
          <w:trHeight w:val="496"/>
        </w:trPr>
        <w:tc>
          <w:tcPr>
            <w:tcW w:w="11043" w:type="dxa"/>
            <w:gridSpan w:val="7"/>
          </w:tcPr>
          <w:p w:rsidR="00E05293" w:rsidRPr="00A03D94" w:rsidRDefault="00E05293" w:rsidP="00E0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50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Полнота, своевременность и правильность ведения документации</w:t>
            </w:r>
          </w:p>
        </w:tc>
      </w:tr>
      <w:tr w:rsidR="00A03D94" w:rsidRPr="00A03D94" w:rsidTr="00EF3C48">
        <w:trPr>
          <w:trHeight w:val="746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Разработка и сдача в срок ИПР, УМК, рабочих программ и методического обеспечения читаемой дисциплины (в срок/не осуществлена)</w:t>
            </w:r>
          </w:p>
        </w:tc>
        <w:tc>
          <w:tcPr>
            <w:tcW w:w="1010" w:type="dxa"/>
          </w:tcPr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5/-5</w:t>
            </w: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64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Журналы (своевременность заполнения и соответствие/несвоевременность и несоответствие)</w:t>
            </w:r>
          </w:p>
        </w:tc>
        <w:tc>
          <w:tcPr>
            <w:tcW w:w="1010" w:type="dxa"/>
          </w:tcPr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2/-2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73"/>
        </w:trPr>
        <w:tc>
          <w:tcPr>
            <w:tcW w:w="4278" w:type="dxa"/>
          </w:tcPr>
          <w:p w:rsidR="00E05293" w:rsidRPr="00A03D94" w:rsidRDefault="000E2E00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</w:p>
        </w:tc>
        <w:tc>
          <w:tcPr>
            <w:tcW w:w="1010" w:type="dxa"/>
          </w:tcPr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2/-2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541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Нарушение трудовой дисциплины:           - отсутствие на рабочем месте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замечание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 выговор</w:t>
            </w:r>
          </w:p>
        </w:tc>
        <w:tc>
          <w:tcPr>
            <w:tcW w:w="1010" w:type="dxa"/>
          </w:tcPr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240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4.2.Активность в решении задач колледжа (работа повышающая рейтинг колледжа)</w:t>
            </w:r>
          </w:p>
        </w:tc>
        <w:tc>
          <w:tcPr>
            <w:tcW w:w="1010" w:type="dxa"/>
          </w:tcPr>
          <w:p w:rsidR="00E05293" w:rsidRPr="00A03D94" w:rsidRDefault="00E05293" w:rsidP="00E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304"/>
        </w:trPr>
        <w:tc>
          <w:tcPr>
            <w:tcW w:w="4278" w:type="dxa"/>
          </w:tcPr>
          <w:p w:rsidR="00E05293" w:rsidRPr="00A03D94" w:rsidRDefault="00E05293" w:rsidP="00E052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4" w:rsidRPr="00A03D94" w:rsidTr="00EF3C48">
        <w:trPr>
          <w:trHeight w:val="916"/>
        </w:trPr>
        <w:tc>
          <w:tcPr>
            <w:tcW w:w="427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ВСЕГО</w:t>
            </w:r>
          </w:p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05293" w:rsidRPr="00A03D94" w:rsidRDefault="00E05293" w:rsidP="00E0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293" w:rsidRPr="00A03D94" w:rsidRDefault="00E05293" w:rsidP="00A71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5293" w:rsidRPr="00A0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4A5C"/>
    <w:multiLevelType w:val="multilevel"/>
    <w:tmpl w:val="4570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39C4692"/>
    <w:multiLevelType w:val="hybridMultilevel"/>
    <w:tmpl w:val="3EB2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904EF"/>
    <w:multiLevelType w:val="hybridMultilevel"/>
    <w:tmpl w:val="FC2A6500"/>
    <w:lvl w:ilvl="0" w:tplc="7FA439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B2C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AB"/>
    <w:rsid w:val="00016B16"/>
    <w:rsid w:val="00076ACE"/>
    <w:rsid w:val="0009333C"/>
    <w:rsid w:val="00097142"/>
    <w:rsid w:val="000A4A08"/>
    <w:rsid w:val="000B0CEE"/>
    <w:rsid w:val="000C6049"/>
    <w:rsid w:val="000D6032"/>
    <w:rsid w:val="000E2E00"/>
    <w:rsid w:val="00130EEB"/>
    <w:rsid w:val="00133AAF"/>
    <w:rsid w:val="00134CE8"/>
    <w:rsid w:val="0015620E"/>
    <w:rsid w:val="00177CEA"/>
    <w:rsid w:val="00193D19"/>
    <w:rsid w:val="001976CB"/>
    <w:rsid w:val="001A5A38"/>
    <w:rsid w:val="001B4421"/>
    <w:rsid w:val="001C112B"/>
    <w:rsid w:val="002027CD"/>
    <w:rsid w:val="002042E0"/>
    <w:rsid w:val="002053AA"/>
    <w:rsid w:val="00234378"/>
    <w:rsid w:val="00236291"/>
    <w:rsid w:val="00275EB6"/>
    <w:rsid w:val="002840FB"/>
    <w:rsid w:val="002E029C"/>
    <w:rsid w:val="002F2BD4"/>
    <w:rsid w:val="00387253"/>
    <w:rsid w:val="003C7038"/>
    <w:rsid w:val="00415C55"/>
    <w:rsid w:val="00433A1D"/>
    <w:rsid w:val="004563DE"/>
    <w:rsid w:val="0047545B"/>
    <w:rsid w:val="00480297"/>
    <w:rsid w:val="00494149"/>
    <w:rsid w:val="004B0A56"/>
    <w:rsid w:val="004B59E9"/>
    <w:rsid w:val="004C0AD7"/>
    <w:rsid w:val="004D1B7F"/>
    <w:rsid w:val="00502381"/>
    <w:rsid w:val="00516FAF"/>
    <w:rsid w:val="00533408"/>
    <w:rsid w:val="00556CD1"/>
    <w:rsid w:val="005C53A7"/>
    <w:rsid w:val="005E0BCF"/>
    <w:rsid w:val="005F5E41"/>
    <w:rsid w:val="00662617"/>
    <w:rsid w:val="00692CCF"/>
    <w:rsid w:val="006932C8"/>
    <w:rsid w:val="006959F4"/>
    <w:rsid w:val="007006E5"/>
    <w:rsid w:val="00703E3B"/>
    <w:rsid w:val="007246DF"/>
    <w:rsid w:val="00757DD5"/>
    <w:rsid w:val="00784B2D"/>
    <w:rsid w:val="00786F7B"/>
    <w:rsid w:val="00790410"/>
    <w:rsid w:val="007A056F"/>
    <w:rsid w:val="007C16BC"/>
    <w:rsid w:val="007C6C7D"/>
    <w:rsid w:val="00830092"/>
    <w:rsid w:val="00833451"/>
    <w:rsid w:val="0083360D"/>
    <w:rsid w:val="00845EBD"/>
    <w:rsid w:val="008535A8"/>
    <w:rsid w:val="008A49D5"/>
    <w:rsid w:val="00915FAC"/>
    <w:rsid w:val="0093406D"/>
    <w:rsid w:val="00963085"/>
    <w:rsid w:val="00965431"/>
    <w:rsid w:val="00983052"/>
    <w:rsid w:val="00984D8B"/>
    <w:rsid w:val="009A3521"/>
    <w:rsid w:val="009D6199"/>
    <w:rsid w:val="009E657B"/>
    <w:rsid w:val="00A03D94"/>
    <w:rsid w:val="00A17632"/>
    <w:rsid w:val="00A60361"/>
    <w:rsid w:val="00A6233B"/>
    <w:rsid w:val="00A712AB"/>
    <w:rsid w:val="00A71BC7"/>
    <w:rsid w:val="00A935D9"/>
    <w:rsid w:val="00B72EB3"/>
    <w:rsid w:val="00B75C9A"/>
    <w:rsid w:val="00B8161A"/>
    <w:rsid w:val="00B82A6F"/>
    <w:rsid w:val="00BA0C1F"/>
    <w:rsid w:val="00C20082"/>
    <w:rsid w:val="00C43FF2"/>
    <w:rsid w:val="00C66E97"/>
    <w:rsid w:val="00C7298A"/>
    <w:rsid w:val="00CB422D"/>
    <w:rsid w:val="00CF639D"/>
    <w:rsid w:val="00D27FD8"/>
    <w:rsid w:val="00DA2B83"/>
    <w:rsid w:val="00DB5CAF"/>
    <w:rsid w:val="00DC0B7B"/>
    <w:rsid w:val="00DD108F"/>
    <w:rsid w:val="00E01092"/>
    <w:rsid w:val="00E05293"/>
    <w:rsid w:val="00E372EE"/>
    <w:rsid w:val="00E40F05"/>
    <w:rsid w:val="00E75608"/>
    <w:rsid w:val="00E839EF"/>
    <w:rsid w:val="00E911B1"/>
    <w:rsid w:val="00EC4868"/>
    <w:rsid w:val="00EF3C48"/>
    <w:rsid w:val="00F02C87"/>
    <w:rsid w:val="00F22394"/>
    <w:rsid w:val="00F23A38"/>
    <w:rsid w:val="00F93B5C"/>
    <w:rsid w:val="00FC2565"/>
    <w:rsid w:val="00FC3E78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712AB"/>
    <w:rPr>
      <w:b/>
      <w:bCs/>
    </w:rPr>
  </w:style>
  <w:style w:type="character" w:styleId="a5">
    <w:name w:val="Emphasis"/>
    <w:basedOn w:val="a0"/>
    <w:qFormat/>
    <w:rsid w:val="00A712AB"/>
    <w:rPr>
      <w:i/>
      <w:iCs/>
    </w:rPr>
  </w:style>
  <w:style w:type="table" w:styleId="a6">
    <w:name w:val="Table Grid"/>
    <w:basedOn w:val="a1"/>
    <w:uiPriority w:val="59"/>
    <w:rsid w:val="001A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3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712AB"/>
    <w:rPr>
      <w:b/>
      <w:bCs/>
    </w:rPr>
  </w:style>
  <w:style w:type="character" w:styleId="a5">
    <w:name w:val="Emphasis"/>
    <w:basedOn w:val="a0"/>
    <w:qFormat/>
    <w:rsid w:val="00A712AB"/>
    <w:rPr>
      <w:i/>
      <w:iCs/>
    </w:rPr>
  </w:style>
  <w:style w:type="table" w:styleId="a6">
    <w:name w:val="Table Grid"/>
    <w:basedOn w:val="a1"/>
    <w:uiPriority w:val="59"/>
    <w:rsid w:val="001A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3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7752-657D-4724-A178-C608F3B4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7</cp:revision>
  <cp:lastPrinted>2018-02-27T02:41:00Z</cp:lastPrinted>
  <dcterms:created xsi:type="dcterms:W3CDTF">2018-04-02T05:15:00Z</dcterms:created>
  <dcterms:modified xsi:type="dcterms:W3CDTF">2018-04-03T07:59:00Z</dcterms:modified>
</cp:coreProperties>
</file>