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8B" w:rsidRPr="002F6F8B"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F6F8B" w:rsidRPr="002F6F8B">
        <w:rPr>
          <w:rFonts w:ascii="Times New Roman" w:hAnsi="Times New Roman" w:cs="Times New Roman"/>
          <w:sz w:val="28"/>
          <w:szCs w:val="28"/>
        </w:rPr>
        <w:t>Утверждено</w:t>
      </w:r>
    </w:p>
    <w:p w:rsidR="002F6F8B" w:rsidRPr="002F6F8B"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F6F8B" w:rsidRPr="002F6F8B">
        <w:rPr>
          <w:rFonts w:ascii="Times New Roman" w:hAnsi="Times New Roman" w:cs="Times New Roman"/>
          <w:sz w:val="28"/>
          <w:szCs w:val="28"/>
        </w:rPr>
        <w:t>на заседании Педагогического совета</w:t>
      </w:r>
    </w:p>
    <w:p w:rsidR="002F6F8B" w:rsidRPr="002F6F8B"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F6F8B" w:rsidRPr="002F6F8B">
        <w:rPr>
          <w:rFonts w:ascii="Times New Roman" w:hAnsi="Times New Roman" w:cs="Times New Roman"/>
          <w:sz w:val="28"/>
          <w:szCs w:val="28"/>
        </w:rPr>
        <w:t>ГА</w:t>
      </w:r>
      <w:r w:rsidR="00645127">
        <w:rPr>
          <w:rFonts w:ascii="Times New Roman" w:hAnsi="Times New Roman" w:cs="Times New Roman"/>
          <w:sz w:val="28"/>
          <w:szCs w:val="28"/>
        </w:rPr>
        <w:t xml:space="preserve">ПОУ </w:t>
      </w:r>
      <w:r w:rsidR="002F6F8B" w:rsidRPr="002F6F8B">
        <w:rPr>
          <w:rFonts w:ascii="Times New Roman" w:hAnsi="Times New Roman" w:cs="Times New Roman"/>
          <w:sz w:val="28"/>
          <w:szCs w:val="28"/>
        </w:rPr>
        <w:t xml:space="preserve"> «Агинский педагогический</w:t>
      </w:r>
    </w:p>
    <w:p w:rsidR="002F6F8B" w:rsidRPr="002F6F8B"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F6F8B" w:rsidRPr="002F6F8B">
        <w:rPr>
          <w:rFonts w:ascii="Times New Roman" w:hAnsi="Times New Roman" w:cs="Times New Roman"/>
          <w:sz w:val="28"/>
          <w:szCs w:val="28"/>
        </w:rPr>
        <w:t>колледж им. Базара Ринчино»</w:t>
      </w:r>
    </w:p>
    <w:p w:rsidR="002D2E98"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2853690</wp:posOffset>
            </wp:positionH>
            <wp:positionV relativeFrom="paragraph">
              <wp:posOffset>109855</wp:posOffset>
            </wp:positionV>
            <wp:extent cx="1562100" cy="1504950"/>
            <wp:effectExtent l="19050" t="0" r="0" b="0"/>
            <wp:wrapNone/>
            <wp:docPr id="1" name="Рисунок 1" descr="C:\Users\201-31\AppData\Local\Microsoft\Windows\Temporary Internet Files\Content.Word\печать и подпис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31\AppData\Local\Microsoft\Windows\Temporary Internet Files\Content.Word\печать и подпись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504950"/>
                    </a:xfrm>
                    <a:prstGeom prst="rect">
                      <a:avLst/>
                    </a:prstGeom>
                    <a:noFill/>
                    <a:ln>
                      <a:noFill/>
                    </a:ln>
                  </pic:spPr>
                </pic:pic>
              </a:graphicData>
            </a:graphic>
          </wp:anchor>
        </w:drawing>
      </w:r>
      <w:r>
        <w:rPr>
          <w:rFonts w:ascii="Times New Roman" w:hAnsi="Times New Roman" w:cs="Times New Roman"/>
          <w:sz w:val="28"/>
          <w:szCs w:val="28"/>
        </w:rPr>
        <w:t xml:space="preserve">                                     </w:t>
      </w:r>
      <w:r w:rsidR="002F6F8B" w:rsidRPr="002F6F8B">
        <w:rPr>
          <w:rFonts w:ascii="Times New Roman" w:hAnsi="Times New Roman" w:cs="Times New Roman"/>
          <w:sz w:val="28"/>
          <w:szCs w:val="28"/>
        </w:rPr>
        <w:t>протокол от</w:t>
      </w:r>
      <w:r>
        <w:rPr>
          <w:rFonts w:ascii="Times New Roman" w:hAnsi="Times New Roman" w:cs="Times New Roman"/>
          <w:sz w:val="28"/>
          <w:szCs w:val="28"/>
        </w:rPr>
        <w:t xml:space="preserve"> </w:t>
      </w:r>
      <w:r w:rsidRPr="000C24FA">
        <w:rPr>
          <w:rFonts w:ascii="Times New Roman" w:hAnsi="Times New Roman" w:cs="Times New Roman"/>
          <w:sz w:val="28"/>
          <w:szCs w:val="28"/>
          <w:u w:val="single"/>
        </w:rPr>
        <w:t>14.09.2017</w:t>
      </w:r>
      <w:r>
        <w:rPr>
          <w:rFonts w:ascii="Times New Roman" w:hAnsi="Times New Roman" w:cs="Times New Roman"/>
          <w:sz w:val="28"/>
          <w:szCs w:val="28"/>
          <w:u w:val="single"/>
        </w:rPr>
        <w:t xml:space="preserve"> </w:t>
      </w:r>
      <w:r w:rsidR="002F6F8B">
        <w:rPr>
          <w:rFonts w:ascii="Times New Roman" w:hAnsi="Times New Roman" w:cs="Times New Roman"/>
          <w:sz w:val="28"/>
          <w:szCs w:val="28"/>
        </w:rPr>
        <w:t xml:space="preserve">№ </w:t>
      </w:r>
      <w:r w:rsidRPr="000C24FA">
        <w:rPr>
          <w:rFonts w:ascii="Times New Roman" w:hAnsi="Times New Roman" w:cs="Times New Roman"/>
          <w:sz w:val="28"/>
          <w:szCs w:val="28"/>
          <w:u w:val="single"/>
        </w:rPr>
        <w:t>1</w:t>
      </w:r>
    </w:p>
    <w:p w:rsidR="000C24FA" w:rsidRDefault="000C24FA" w:rsidP="000C24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D2E98"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2E98">
        <w:rPr>
          <w:rFonts w:ascii="Times New Roman" w:hAnsi="Times New Roman" w:cs="Times New Roman"/>
          <w:sz w:val="28"/>
          <w:szCs w:val="28"/>
        </w:rPr>
        <w:t>Председатель Педагогического</w:t>
      </w:r>
      <w:r w:rsidR="002F6F8B" w:rsidRPr="002F6F8B">
        <w:rPr>
          <w:rFonts w:ascii="Times New Roman" w:hAnsi="Times New Roman" w:cs="Times New Roman"/>
          <w:sz w:val="28"/>
          <w:szCs w:val="28"/>
        </w:rPr>
        <w:t xml:space="preserve">      совета </w:t>
      </w:r>
    </w:p>
    <w:p w:rsidR="002F6F8B" w:rsidRPr="002F6F8B" w:rsidRDefault="000C24FA" w:rsidP="000C24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39" behindDoc="1" locked="0" layoutInCell="1" allowOverlap="1">
            <wp:simplePos x="0" y="0"/>
            <wp:positionH relativeFrom="column">
              <wp:posOffset>4082415</wp:posOffset>
            </wp:positionH>
            <wp:positionV relativeFrom="paragraph">
              <wp:posOffset>20320</wp:posOffset>
            </wp:positionV>
            <wp:extent cx="1295400" cy="638175"/>
            <wp:effectExtent l="19050" t="0" r="0" b="0"/>
            <wp:wrapNone/>
            <wp:docPr id="2" name="Рисунок 2" descr="C:\Users\201-31\Desktop\локальные акты с сайта\подпись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31\Desktop\локальные акты с сайта\подпись 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anchor>
        </w:drawing>
      </w:r>
      <w:r>
        <w:rPr>
          <w:rFonts w:ascii="Times New Roman" w:hAnsi="Times New Roman" w:cs="Times New Roman"/>
          <w:sz w:val="28"/>
          <w:szCs w:val="28"/>
        </w:rPr>
        <w:t xml:space="preserve">              </w:t>
      </w:r>
      <w:r w:rsidR="00645127">
        <w:rPr>
          <w:rFonts w:ascii="Times New Roman" w:hAnsi="Times New Roman" w:cs="Times New Roman"/>
          <w:sz w:val="28"/>
          <w:szCs w:val="28"/>
        </w:rPr>
        <w:t>Б.Б.Зандараев</w:t>
      </w:r>
    </w:p>
    <w:p w:rsidR="002F6F8B" w:rsidRPr="002F6F8B" w:rsidRDefault="002F6F8B" w:rsidP="000C24FA">
      <w:pPr>
        <w:spacing w:after="0" w:line="240" w:lineRule="auto"/>
        <w:jc w:val="right"/>
        <w:rPr>
          <w:rFonts w:ascii="Times New Roman" w:hAnsi="Times New Roman" w:cs="Times New Roman"/>
          <w:sz w:val="28"/>
          <w:szCs w:val="28"/>
        </w:rPr>
      </w:pPr>
      <w:r w:rsidRPr="002F6F8B">
        <w:rPr>
          <w:rFonts w:ascii="Times New Roman" w:hAnsi="Times New Roman" w:cs="Times New Roman"/>
          <w:sz w:val="28"/>
          <w:szCs w:val="28"/>
        </w:rPr>
        <w:t xml:space="preserve">  М.П. ______________</w:t>
      </w:r>
      <w:r w:rsidR="002D2E98">
        <w:rPr>
          <w:rFonts w:ascii="Times New Roman" w:hAnsi="Times New Roman" w:cs="Times New Roman"/>
          <w:sz w:val="28"/>
          <w:szCs w:val="28"/>
        </w:rPr>
        <w:t>________</w:t>
      </w:r>
      <w:r w:rsidRPr="002F6F8B">
        <w:rPr>
          <w:rFonts w:ascii="Times New Roman" w:hAnsi="Times New Roman" w:cs="Times New Roman"/>
          <w:sz w:val="28"/>
          <w:szCs w:val="28"/>
        </w:rPr>
        <w:t xml:space="preserve"> (подпись)</w:t>
      </w:r>
    </w:p>
    <w:p w:rsidR="002F6F8B" w:rsidRDefault="002F6F8B" w:rsidP="000C24FA">
      <w:pPr>
        <w:spacing w:after="0" w:line="240" w:lineRule="auto"/>
        <w:jc w:val="right"/>
        <w:rPr>
          <w:rFonts w:ascii="Times New Roman" w:hAnsi="Times New Roman" w:cs="Times New Roman"/>
          <w:sz w:val="28"/>
          <w:szCs w:val="28"/>
        </w:rPr>
      </w:pPr>
    </w:p>
    <w:p w:rsidR="0035465C" w:rsidRDefault="0035465C" w:rsidP="0094074F">
      <w:pPr>
        <w:spacing w:after="0" w:line="240" w:lineRule="auto"/>
        <w:jc w:val="center"/>
        <w:rPr>
          <w:rFonts w:ascii="Times New Roman" w:hAnsi="Times New Roman" w:cs="Times New Roman"/>
          <w:b/>
          <w:sz w:val="28"/>
          <w:szCs w:val="28"/>
        </w:rPr>
      </w:pPr>
    </w:p>
    <w:p w:rsidR="0035465C" w:rsidRDefault="0035465C" w:rsidP="0094074F">
      <w:pPr>
        <w:spacing w:after="0" w:line="240" w:lineRule="auto"/>
        <w:jc w:val="center"/>
        <w:rPr>
          <w:rFonts w:ascii="Times New Roman" w:hAnsi="Times New Roman" w:cs="Times New Roman"/>
          <w:b/>
          <w:sz w:val="28"/>
          <w:szCs w:val="28"/>
        </w:rPr>
      </w:pPr>
    </w:p>
    <w:p w:rsidR="00150E5F" w:rsidRDefault="00150E5F" w:rsidP="0094074F">
      <w:pPr>
        <w:spacing w:after="0" w:line="240" w:lineRule="auto"/>
        <w:jc w:val="center"/>
        <w:rPr>
          <w:rFonts w:ascii="Times New Roman" w:hAnsi="Times New Roman" w:cs="Times New Roman"/>
          <w:b/>
          <w:sz w:val="28"/>
          <w:szCs w:val="28"/>
        </w:rPr>
      </w:pPr>
    </w:p>
    <w:p w:rsidR="00150E5F" w:rsidRPr="00150E5F" w:rsidRDefault="00150E5F" w:rsidP="00150E5F">
      <w:pPr>
        <w:spacing w:after="0" w:line="240" w:lineRule="auto"/>
        <w:jc w:val="center"/>
        <w:rPr>
          <w:rFonts w:ascii="Times New Roman" w:hAnsi="Times New Roman" w:cs="Times New Roman"/>
          <w:b/>
          <w:sz w:val="28"/>
          <w:szCs w:val="28"/>
        </w:rPr>
      </w:pPr>
      <w:r w:rsidRPr="00150E5F">
        <w:rPr>
          <w:rFonts w:ascii="Times New Roman" w:hAnsi="Times New Roman" w:cs="Times New Roman"/>
          <w:b/>
          <w:sz w:val="28"/>
          <w:szCs w:val="28"/>
        </w:rPr>
        <w:t>ПОЛОЖЕНИЕ</w:t>
      </w:r>
    </w:p>
    <w:p w:rsidR="00150E5F" w:rsidRPr="00150E5F" w:rsidRDefault="00150E5F" w:rsidP="00150E5F">
      <w:pPr>
        <w:spacing w:after="0" w:line="240" w:lineRule="auto"/>
        <w:jc w:val="center"/>
        <w:rPr>
          <w:rFonts w:ascii="Times New Roman" w:hAnsi="Times New Roman" w:cs="Times New Roman"/>
          <w:b/>
          <w:sz w:val="28"/>
          <w:szCs w:val="28"/>
        </w:rPr>
      </w:pPr>
      <w:r w:rsidRPr="00150E5F">
        <w:rPr>
          <w:rFonts w:ascii="Times New Roman" w:hAnsi="Times New Roman" w:cs="Times New Roman"/>
          <w:b/>
          <w:sz w:val="28"/>
          <w:szCs w:val="28"/>
        </w:rPr>
        <w:t>о выпускной квалификационной работе</w:t>
      </w:r>
    </w:p>
    <w:p w:rsidR="00150E5F" w:rsidRDefault="00150E5F" w:rsidP="00150E5F">
      <w:pPr>
        <w:spacing w:after="0" w:line="240" w:lineRule="auto"/>
        <w:jc w:val="center"/>
        <w:rPr>
          <w:rFonts w:ascii="Times New Roman" w:hAnsi="Times New Roman" w:cs="Times New Roman"/>
          <w:b/>
          <w:sz w:val="28"/>
          <w:szCs w:val="28"/>
        </w:rPr>
      </w:pPr>
    </w:p>
    <w:p w:rsidR="00150E5F" w:rsidRPr="00150E5F" w:rsidRDefault="00150E5F" w:rsidP="00150E5F">
      <w:pPr>
        <w:pStyle w:val="a9"/>
        <w:numPr>
          <w:ilvl w:val="0"/>
          <w:numId w:val="2"/>
        </w:numPr>
        <w:spacing w:after="0" w:line="240" w:lineRule="auto"/>
        <w:ind w:left="0" w:firstLine="0"/>
        <w:jc w:val="center"/>
        <w:rPr>
          <w:rFonts w:ascii="Times New Roman" w:hAnsi="Times New Roman" w:cs="Times New Roman"/>
          <w:b/>
          <w:sz w:val="28"/>
          <w:szCs w:val="28"/>
        </w:rPr>
      </w:pPr>
      <w:r w:rsidRPr="00150E5F">
        <w:rPr>
          <w:rFonts w:ascii="Times New Roman" w:hAnsi="Times New Roman" w:cs="Times New Roman"/>
          <w:b/>
          <w:sz w:val="28"/>
          <w:szCs w:val="28"/>
        </w:rPr>
        <w:t>Общие положения</w:t>
      </w:r>
    </w:p>
    <w:p w:rsidR="00150E5F" w:rsidRPr="00150E5F" w:rsidRDefault="00150E5F" w:rsidP="00150E5F">
      <w:pPr>
        <w:pStyle w:val="a9"/>
        <w:spacing w:after="0" w:line="240" w:lineRule="auto"/>
        <w:ind w:left="0"/>
        <w:rPr>
          <w:rFonts w:ascii="Times New Roman" w:hAnsi="Times New Roman" w:cs="Times New Roman"/>
          <w:b/>
          <w:sz w:val="28"/>
          <w:szCs w:val="28"/>
        </w:rPr>
      </w:pP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1.1.</w:t>
      </w:r>
      <w:r w:rsidRPr="00150E5F">
        <w:rPr>
          <w:rFonts w:ascii="Times New Roman" w:hAnsi="Times New Roman" w:cs="Times New Roman"/>
          <w:sz w:val="28"/>
          <w:szCs w:val="28"/>
        </w:rPr>
        <w:tab/>
        <w:t xml:space="preserve">Настоящее Положение разработано в соответствии с Законом Российской Федерации «Об образовании», Приказом Минобрнауки России от 14.06.2013 </w:t>
      </w:r>
      <w:r w:rsidR="00275F63">
        <w:rPr>
          <w:rFonts w:ascii="Times New Roman" w:hAnsi="Times New Roman" w:cs="Times New Roman"/>
          <w:sz w:val="28"/>
          <w:szCs w:val="28"/>
        </w:rPr>
        <w:t>№</w:t>
      </w:r>
      <w:r w:rsidRPr="00150E5F">
        <w:rPr>
          <w:rFonts w:ascii="Times New Roman" w:hAnsi="Times New Roman" w:cs="Times New Roman"/>
          <w:sz w:val="28"/>
          <w:szCs w:val="28"/>
        </w:rPr>
        <w:t>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 Федеральными государственными образовательными стандартами СПО (по профессиям / специальностям);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Минобрнауки России от 20.07.2015 №06-846), Приказом Минобрнауки России от 16.08.2013 №968 (ред. от 31.01.2014)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№30306), Положением о государственной итоговой аттестации выпускников колледжа, Программами государственной итоговой аттестации (по профессиям / специальностям).</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1.2.</w:t>
      </w:r>
      <w:r w:rsidRPr="00150E5F">
        <w:rPr>
          <w:rFonts w:ascii="Times New Roman" w:hAnsi="Times New Roman" w:cs="Times New Roman"/>
          <w:sz w:val="28"/>
          <w:szCs w:val="28"/>
        </w:rPr>
        <w:tab/>
        <w:t>Положение регламентирует порядок организации выполнения, оформления и защиты выпускной квалификационной работы</w:t>
      </w:r>
      <w:r w:rsidR="00275F63">
        <w:rPr>
          <w:rFonts w:ascii="Times New Roman" w:hAnsi="Times New Roman" w:cs="Times New Roman"/>
          <w:sz w:val="28"/>
          <w:szCs w:val="28"/>
        </w:rPr>
        <w:t xml:space="preserve"> (далее ВКР)</w:t>
      </w:r>
      <w:r w:rsidRPr="00150E5F">
        <w:rPr>
          <w:rFonts w:ascii="Times New Roman" w:hAnsi="Times New Roman" w:cs="Times New Roman"/>
          <w:sz w:val="28"/>
          <w:szCs w:val="28"/>
        </w:rPr>
        <w:t xml:space="preserve"> по ОПОП СПО в государственном автономном профессиональном образовательном учреждении «Агинский педагогический колледж имени Базара Ринчино».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1.3.</w:t>
      </w:r>
      <w:r w:rsidRPr="00150E5F">
        <w:rPr>
          <w:rFonts w:ascii="Times New Roman" w:hAnsi="Times New Roman" w:cs="Times New Roman"/>
          <w:sz w:val="28"/>
          <w:szCs w:val="28"/>
        </w:rPr>
        <w:tab/>
        <w:t>Целью Положения является обеспечение единства требований, предъявляемых к ВКР, стандартизация процедуры подготовки и защиты ВКР.</w:t>
      </w:r>
    </w:p>
    <w:p w:rsidR="00275F63" w:rsidRPr="00275F63" w:rsidRDefault="00150E5F" w:rsidP="00275F63">
      <w:pPr>
        <w:pStyle w:val="a9"/>
        <w:numPr>
          <w:ilvl w:val="0"/>
          <w:numId w:val="2"/>
        </w:numPr>
        <w:spacing w:after="0" w:line="240" w:lineRule="auto"/>
        <w:ind w:left="0" w:firstLine="0"/>
        <w:jc w:val="center"/>
        <w:rPr>
          <w:rFonts w:ascii="Times New Roman" w:hAnsi="Times New Roman" w:cs="Times New Roman"/>
          <w:b/>
          <w:sz w:val="28"/>
          <w:szCs w:val="28"/>
        </w:rPr>
      </w:pPr>
      <w:r w:rsidRPr="00275F63">
        <w:rPr>
          <w:rFonts w:ascii="Times New Roman" w:hAnsi="Times New Roman" w:cs="Times New Roman"/>
          <w:b/>
          <w:sz w:val="28"/>
          <w:szCs w:val="28"/>
        </w:rPr>
        <w:lastRenderedPageBreak/>
        <w:t xml:space="preserve">Назначение и этапы выполнения </w:t>
      </w:r>
    </w:p>
    <w:p w:rsidR="00150E5F" w:rsidRPr="00275F63" w:rsidRDefault="00275F63" w:rsidP="00275F63">
      <w:pPr>
        <w:pStyle w:val="a9"/>
        <w:spacing w:after="0" w:line="240" w:lineRule="auto"/>
        <w:ind w:left="0"/>
        <w:jc w:val="center"/>
        <w:rPr>
          <w:rFonts w:ascii="Times New Roman" w:hAnsi="Times New Roman" w:cs="Times New Roman"/>
          <w:b/>
          <w:sz w:val="28"/>
          <w:szCs w:val="28"/>
        </w:rPr>
      </w:pPr>
      <w:r w:rsidRPr="00275F63">
        <w:rPr>
          <w:rFonts w:ascii="Times New Roman" w:hAnsi="Times New Roman" w:cs="Times New Roman"/>
          <w:b/>
          <w:sz w:val="28"/>
          <w:szCs w:val="28"/>
        </w:rPr>
        <w:t>выпускной квалификационной работы</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2.1. Согласно ФГОС СПО и Положения о порядке проведения государственной итоговой аттестации по образовательным программам СПО, одной из форм государственной итоговой аттестации в колледже предусмотрена защита выпускной квалификационной работы.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2.2. Выпускная квалификационная работа – исследование, проведенное обучающимся в предметной области профиля профессии / специальности и представленное в форме дипломной раб</w:t>
      </w:r>
      <w:r w:rsidR="009041F2">
        <w:rPr>
          <w:rFonts w:ascii="Times New Roman" w:hAnsi="Times New Roman" w:cs="Times New Roman"/>
          <w:sz w:val="28"/>
          <w:szCs w:val="28"/>
        </w:rPr>
        <w:t xml:space="preserve">оты или </w:t>
      </w:r>
      <w:r w:rsidRPr="00150E5F">
        <w:rPr>
          <w:rFonts w:ascii="Times New Roman" w:hAnsi="Times New Roman" w:cs="Times New Roman"/>
          <w:sz w:val="28"/>
          <w:szCs w:val="28"/>
        </w:rPr>
        <w:t xml:space="preserve">дипломного проекта.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2.3. ВКР является самостоятельной комплексной работой обучающегося, подводящей итоги изучения им учебных дисциплин и профессиональных модулей, предусмотренных учебным планом и прохождения учебной и производственной практики.</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2.4. Целью выпускной квалификационной работы является:</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систематизация, закрепление, углубление и расширение теоретических и практических знаний по профессии / специальности и применение этих знаний при решении конкретных задач;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развитие навыков самостоятельной работы и овладение методикой исследования при решении разрабатываемых в ВКР проблем и вопросов;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определение уровня готовности выпускника к самостоятельной работе в современных условиях;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проверка качества полученных обучающимся знаний и умений, сформированности общих и профессиональных компетенций, позволяющих решать профессиональные задачи.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2.5. Выпускная квалификационная работа – это самостоятельная творческая работа, поэтому обучающийся несет персональную ответственность за: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выполнение графика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самостоятельность выполнения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достоверность представленных данных и результатов;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оформление, структуру и содержание ВКР в соответствии с методическими рекомендациями по выполнению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соответствие предоставленных комиссии электронных версий (ВКР, презентационных материалов и доклада) бумажным версиям документов;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исправление недостатков в ВКР, выявленных руководителем;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достоверность представленных в информационных источниках ссылок на Интернет;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подбор ресурсов и литературных источников.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2.6. Период выполнения ВКР состоит из нескольких этапов: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выбор и закрепление объекта производственной практики;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выбор и закрепление темы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разработка и утверждение задания на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сбор материала для ВКР на объекте практики;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защита отчета по производственной практике;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написание и оформление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lastRenderedPageBreak/>
        <w:t xml:space="preserve">- предварительная защита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рецензирование ВКР; </w:t>
      </w:r>
    </w:p>
    <w:p w:rsidR="009041F2"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защита ВКР на заседании ГЭК. </w:t>
      </w:r>
    </w:p>
    <w:p w:rsidR="009041F2" w:rsidRDefault="009041F2" w:rsidP="00275F63">
      <w:pPr>
        <w:spacing w:after="0" w:line="240" w:lineRule="auto"/>
        <w:ind w:firstLine="709"/>
        <w:jc w:val="both"/>
        <w:rPr>
          <w:rFonts w:ascii="Times New Roman" w:hAnsi="Times New Roman" w:cs="Times New Roman"/>
          <w:sz w:val="28"/>
          <w:szCs w:val="28"/>
        </w:rPr>
      </w:pPr>
    </w:p>
    <w:p w:rsidR="0094074F" w:rsidRPr="009041F2" w:rsidRDefault="0094074F" w:rsidP="009041F2">
      <w:pPr>
        <w:pStyle w:val="a9"/>
        <w:numPr>
          <w:ilvl w:val="0"/>
          <w:numId w:val="2"/>
        </w:numPr>
        <w:spacing w:after="0" w:line="240" w:lineRule="auto"/>
        <w:ind w:left="0" w:firstLine="0"/>
        <w:jc w:val="center"/>
        <w:rPr>
          <w:rFonts w:ascii="Times New Roman" w:hAnsi="Times New Roman" w:cs="Times New Roman"/>
          <w:b/>
          <w:sz w:val="28"/>
          <w:szCs w:val="28"/>
        </w:rPr>
      </w:pPr>
      <w:r w:rsidRPr="009041F2">
        <w:rPr>
          <w:rFonts w:ascii="Times New Roman" w:hAnsi="Times New Roman" w:cs="Times New Roman"/>
          <w:b/>
          <w:sz w:val="28"/>
          <w:szCs w:val="28"/>
        </w:rPr>
        <w:t xml:space="preserve">Положение об организации выполнения и защиты </w:t>
      </w:r>
      <w:r w:rsidR="00D627D8" w:rsidRPr="009041F2">
        <w:rPr>
          <w:rFonts w:ascii="Times New Roman" w:hAnsi="Times New Roman" w:cs="Times New Roman"/>
          <w:b/>
          <w:sz w:val="28"/>
          <w:szCs w:val="28"/>
        </w:rPr>
        <w:t>выпускной квалификационной работы</w:t>
      </w:r>
    </w:p>
    <w:p w:rsidR="0094074F" w:rsidRPr="00645127" w:rsidRDefault="0094074F" w:rsidP="0094074F">
      <w:pPr>
        <w:spacing w:after="0" w:line="240" w:lineRule="auto"/>
        <w:jc w:val="center"/>
        <w:rPr>
          <w:rFonts w:ascii="Times New Roman" w:hAnsi="Times New Roman" w:cs="Times New Roman"/>
          <w:b/>
          <w:sz w:val="28"/>
          <w:szCs w:val="28"/>
        </w:rPr>
      </w:pPr>
    </w:p>
    <w:p w:rsidR="00CF794A" w:rsidRDefault="009041F2" w:rsidP="00940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.1. 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трудоустройстве выпускников. Темы ВКР, согласованные с работодателем, являются обязательной составной частью программы госуд</w:t>
      </w:r>
      <w:r>
        <w:rPr>
          <w:rFonts w:ascii="Times New Roman" w:hAnsi="Times New Roman" w:cs="Times New Roman"/>
          <w:sz w:val="28"/>
          <w:szCs w:val="28"/>
        </w:rPr>
        <w:t>арственной итоговой аттестации. Т</w:t>
      </w:r>
      <w:r w:rsidR="0094074F" w:rsidRPr="0094074F">
        <w:rPr>
          <w:rFonts w:ascii="Times New Roman" w:hAnsi="Times New Roman" w:cs="Times New Roman"/>
          <w:sz w:val="28"/>
          <w:szCs w:val="28"/>
        </w:rPr>
        <w:t>емы ВКР должны отражать современный уровень развития образования, культуры, науки, техники, производства, и соответствовать социальному заказу общества.</w:t>
      </w:r>
      <w:r>
        <w:rPr>
          <w:rFonts w:ascii="Times New Roman" w:hAnsi="Times New Roman" w:cs="Times New Roman"/>
          <w:sz w:val="28"/>
          <w:szCs w:val="28"/>
        </w:rPr>
        <w:t xml:space="preserve"> </w:t>
      </w:r>
      <w:r w:rsidR="00CF794A">
        <w:rPr>
          <w:rFonts w:ascii="Times New Roman" w:hAnsi="Times New Roman" w:cs="Times New Roman"/>
          <w:sz w:val="28"/>
          <w:szCs w:val="28"/>
        </w:rPr>
        <w:t>Т</w:t>
      </w:r>
      <w:r w:rsidR="00CF794A" w:rsidRPr="00902B4B">
        <w:rPr>
          <w:rFonts w:ascii="Times New Roman" w:hAnsi="Times New Roman" w:cs="Times New Roman"/>
          <w:sz w:val="28"/>
          <w:szCs w:val="28"/>
        </w:rPr>
        <w:t>ематика выпускной квалификационной работы должна соответствовать содержанию одного или нескольких профессиональных мод</w:t>
      </w:r>
      <w:r w:rsidR="00CF794A">
        <w:rPr>
          <w:rFonts w:ascii="Times New Roman" w:hAnsi="Times New Roman" w:cs="Times New Roman"/>
          <w:sz w:val="28"/>
          <w:szCs w:val="28"/>
        </w:rPr>
        <w:t>улей, входящих в образовательные программы</w:t>
      </w:r>
      <w:r>
        <w:rPr>
          <w:rFonts w:ascii="Times New Roman" w:hAnsi="Times New Roman" w:cs="Times New Roman"/>
          <w:sz w:val="28"/>
          <w:szCs w:val="28"/>
        </w:rPr>
        <w:t xml:space="preserve"> </w:t>
      </w:r>
      <w:r w:rsidR="00CF794A">
        <w:rPr>
          <w:rFonts w:ascii="Times New Roman" w:hAnsi="Times New Roman" w:cs="Times New Roman"/>
          <w:sz w:val="28"/>
          <w:szCs w:val="28"/>
        </w:rPr>
        <w:t>специальностей СПО, реализуемых ГАПОУ «Агинский педагогический колледж им. Базара Ринчино»</w:t>
      </w:r>
      <w:r w:rsidR="008112D6">
        <w:rPr>
          <w:rFonts w:ascii="Times New Roman" w:hAnsi="Times New Roman" w:cs="Times New Roman"/>
          <w:sz w:val="28"/>
          <w:szCs w:val="28"/>
        </w:rPr>
        <w:t xml:space="preserve"> (далее колледж)</w:t>
      </w:r>
    </w:p>
    <w:p w:rsidR="009041F2" w:rsidRDefault="0094074F" w:rsidP="009041F2">
      <w:pPr>
        <w:spacing w:after="0" w:line="240" w:lineRule="auto"/>
        <w:jc w:val="both"/>
        <w:rPr>
          <w:rFonts w:ascii="Times New Roman" w:hAnsi="Times New Roman" w:cs="Times New Roman"/>
          <w:sz w:val="28"/>
          <w:szCs w:val="28"/>
        </w:rPr>
      </w:pPr>
      <w:r w:rsidRPr="0094074F">
        <w:rPr>
          <w:rFonts w:ascii="Times New Roman" w:hAnsi="Times New Roman" w:cs="Times New Roman"/>
          <w:sz w:val="28"/>
          <w:szCs w:val="28"/>
        </w:rPr>
        <w:t>3.</w:t>
      </w:r>
      <w:r w:rsidR="009041F2">
        <w:rPr>
          <w:rFonts w:ascii="Times New Roman" w:hAnsi="Times New Roman" w:cs="Times New Roman"/>
          <w:sz w:val="28"/>
          <w:szCs w:val="28"/>
        </w:rPr>
        <w:t xml:space="preserve">2. </w:t>
      </w:r>
      <w:r w:rsidRPr="0094074F">
        <w:rPr>
          <w:rFonts w:ascii="Times New Roman" w:hAnsi="Times New Roman" w:cs="Times New Roman"/>
          <w:sz w:val="28"/>
          <w:szCs w:val="28"/>
        </w:rPr>
        <w:t xml:space="preserve">Студенту предоставляется право выбора темы выпускной </w:t>
      </w:r>
      <w:r w:rsidR="009041F2">
        <w:rPr>
          <w:rFonts w:ascii="Times New Roman" w:hAnsi="Times New Roman" w:cs="Times New Roman"/>
          <w:sz w:val="28"/>
          <w:szCs w:val="28"/>
        </w:rPr>
        <w:t>к</w:t>
      </w:r>
      <w:r w:rsidRPr="0094074F">
        <w:rPr>
          <w:rFonts w:ascii="Times New Roman" w:hAnsi="Times New Roman" w:cs="Times New Roman"/>
          <w:sz w:val="28"/>
          <w:szCs w:val="28"/>
        </w:rPr>
        <w:t xml:space="preserve">валификационной работы вплоть до предложения своей тематики с </w:t>
      </w:r>
      <w:r w:rsidR="009041F2">
        <w:rPr>
          <w:rFonts w:ascii="Times New Roman" w:hAnsi="Times New Roman" w:cs="Times New Roman"/>
          <w:sz w:val="28"/>
          <w:szCs w:val="28"/>
        </w:rPr>
        <w:t>о</w:t>
      </w:r>
      <w:r w:rsidRPr="0094074F">
        <w:rPr>
          <w:rFonts w:ascii="Times New Roman" w:hAnsi="Times New Roman" w:cs="Times New Roman"/>
          <w:sz w:val="28"/>
          <w:szCs w:val="28"/>
        </w:rPr>
        <w:t xml:space="preserve">боснованием </w:t>
      </w:r>
      <w:r w:rsidR="009041F2">
        <w:rPr>
          <w:rFonts w:ascii="Times New Roman" w:hAnsi="Times New Roman" w:cs="Times New Roman"/>
          <w:sz w:val="28"/>
          <w:szCs w:val="28"/>
        </w:rPr>
        <w:t>ц</w:t>
      </w:r>
      <w:r w:rsidRPr="0094074F">
        <w:rPr>
          <w:rFonts w:ascii="Times New Roman" w:hAnsi="Times New Roman" w:cs="Times New Roman"/>
          <w:sz w:val="28"/>
          <w:szCs w:val="28"/>
        </w:rPr>
        <w:t>елесообразности ее разработки.</w:t>
      </w:r>
    </w:p>
    <w:p w:rsidR="009041F2" w:rsidRDefault="009041F2" w:rsidP="0090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w:t>
      </w:r>
      <w:r>
        <w:rPr>
          <w:rFonts w:ascii="Times New Roman" w:hAnsi="Times New Roman" w:cs="Times New Roman"/>
          <w:sz w:val="28"/>
          <w:szCs w:val="28"/>
        </w:rPr>
        <w:t xml:space="preserve">3. </w:t>
      </w:r>
      <w:r w:rsidR="0094074F" w:rsidRPr="0094074F">
        <w:rPr>
          <w:rFonts w:ascii="Times New Roman" w:hAnsi="Times New Roman" w:cs="Times New Roman"/>
          <w:sz w:val="28"/>
          <w:szCs w:val="28"/>
        </w:rPr>
        <w:t xml:space="preserve">При подготовке выпускной квалификационной </w:t>
      </w:r>
      <w:r w:rsidR="008112D6">
        <w:rPr>
          <w:rFonts w:ascii="Times New Roman" w:hAnsi="Times New Roman" w:cs="Times New Roman"/>
          <w:sz w:val="28"/>
          <w:szCs w:val="28"/>
        </w:rPr>
        <w:t>работы каждому студенту назначае</w:t>
      </w:r>
      <w:r w:rsidR="0094074F" w:rsidRPr="0094074F">
        <w:rPr>
          <w:rFonts w:ascii="Times New Roman" w:hAnsi="Times New Roman" w:cs="Times New Roman"/>
          <w:sz w:val="28"/>
          <w:szCs w:val="28"/>
        </w:rPr>
        <w:t>тся руководитель</w:t>
      </w:r>
      <w:r w:rsidR="008112D6">
        <w:rPr>
          <w:rFonts w:ascii="Times New Roman" w:hAnsi="Times New Roman" w:cs="Times New Roman"/>
          <w:sz w:val="28"/>
          <w:szCs w:val="28"/>
        </w:rPr>
        <w:t xml:space="preserve"> из числа преподавателей колледжа</w:t>
      </w:r>
      <w:r w:rsidR="0094074F" w:rsidRPr="0094074F">
        <w:rPr>
          <w:rFonts w:ascii="Times New Roman" w:hAnsi="Times New Roman" w:cs="Times New Roman"/>
          <w:sz w:val="28"/>
          <w:szCs w:val="28"/>
        </w:rPr>
        <w:t xml:space="preserve"> и могут быть назначены консультанты.</w:t>
      </w:r>
    </w:p>
    <w:p w:rsidR="0094074F" w:rsidRPr="0094074F" w:rsidRDefault="009041F2" w:rsidP="00904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w:t>
      </w:r>
      <w:r>
        <w:rPr>
          <w:rFonts w:ascii="Times New Roman" w:hAnsi="Times New Roman" w:cs="Times New Roman"/>
          <w:sz w:val="28"/>
          <w:szCs w:val="28"/>
        </w:rPr>
        <w:t>4.</w:t>
      </w:r>
      <w:r w:rsidR="0094074F" w:rsidRPr="0094074F">
        <w:rPr>
          <w:rFonts w:ascii="Times New Roman" w:hAnsi="Times New Roman" w:cs="Times New Roman"/>
          <w:sz w:val="28"/>
          <w:szCs w:val="28"/>
        </w:rPr>
        <w:t xml:space="preserve"> Перечень тем выпускных квалификационных работ рассматривается на заседаниях предметно-цикловых комиссий</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колледжа</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и утверждается приказом директора колледжа после положительного предварительного заключения работодателя.</w:t>
      </w:r>
    </w:p>
    <w:p w:rsidR="0094074F" w:rsidRPr="0020055D" w:rsidRDefault="0020055D" w:rsidP="00200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4074F" w:rsidRPr="0020055D">
        <w:rPr>
          <w:rFonts w:ascii="Times New Roman" w:hAnsi="Times New Roman" w:cs="Times New Roman"/>
          <w:b/>
          <w:sz w:val="28"/>
          <w:szCs w:val="28"/>
        </w:rPr>
        <w:t>. Организация выполнения выпускных квалификационных работ</w:t>
      </w:r>
    </w:p>
    <w:p w:rsidR="0020055D" w:rsidRDefault="0020055D" w:rsidP="0020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074F" w:rsidRPr="0094074F">
        <w:rPr>
          <w:rFonts w:ascii="Times New Roman" w:hAnsi="Times New Roman" w:cs="Times New Roman"/>
          <w:sz w:val="28"/>
          <w:szCs w:val="28"/>
        </w:rPr>
        <w:t>.1. По утвержденным темам руководители выпускных квалификационных работ разрабатывают индивидуальные задания на выполнение выпускных квалификационных работ для каждого студента. 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 </w:t>
      </w:r>
    </w:p>
    <w:p w:rsidR="0020055D" w:rsidRDefault="0020055D" w:rsidP="0020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074F" w:rsidRPr="0094074F">
        <w:rPr>
          <w:rFonts w:ascii="Times New Roman" w:hAnsi="Times New Roman" w:cs="Times New Roman"/>
          <w:sz w:val="28"/>
          <w:szCs w:val="28"/>
        </w:rPr>
        <w:t>.2. Задания на выпускную квалификационную работу:</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разрабатываются ведущими специалистами колледжа;</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подписываются руководителем работы;</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утверждаются</w:t>
      </w:r>
      <w:r w:rsidR="00972BDE">
        <w:rPr>
          <w:rFonts w:ascii="Times New Roman" w:hAnsi="Times New Roman" w:cs="Times New Roman"/>
          <w:sz w:val="28"/>
          <w:szCs w:val="28"/>
        </w:rPr>
        <w:t xml:space="preserve"> заместителем директора по учебной работе</w:t>
      </w:r>
      <w:r w:rsidRPr="0094074F">
        <w:rPr>
          <w:rFonts w:ascii="Times New Roman" w:hAnsi="Times New Roman" w:cs="Times New Roman"/>
          <w:sz w:val="28"/>
          <w:szCs w:val="28"/>
        </w:rPr>
        <w:t>;</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выдаются студенту не позднее, чем за две не</w:t>
      </w:r>
      <w:r w:rsidR="00972BDE">
        <w:rPr>
          <w:rFonts w:ascii="Times New Roman" w:hAnsi="Times New Roman" w:cs="Times New Roman"/>
          <w:sz w:val="28"/>
          <w:szCs w:val="28"/>
        </w:rPr>
        <w:t xml:space="preserve">дели до начала </w:t>
      </w:r>
      <w:r w:rsidR="0020055D">
        <w:rPr>
          <w:rFonts w:ascii="Times New Roman" w:hAnsi="Times New Roman" w:cs="Times New Roman"/>
          <w:sz w:val="28"/>
          <w:szCs w:val="28"/>
        </w:rPr>
        <w:t>п</w:t>
      </w:r>
      <w:r w:rsidR="00972BDE">
        <w:rPr>
          <w:rFonts w:ascii="Times New Roman" w:hAnsi="Times New Roman" w:cs="Times New Roman"/>
          <w:sz w:val="28"/>
          <w:szCs w:val="28"/>
        </w:rPr>
        <w:t xml:space="preserve">роизводственной </w:t>
      </w:r>
      <w:r w:rsidRPr="0094074F">
        <w:rPr>
          <w:rFonts w:ascii="Times New Roman" w:hAnsi="Times New Roman" w:cs="Times New Roman"/>
          <w:sz w:val="28"/>
          <w:szCs w:val="28"/>
        </w:rPr>
        <w:t>(преддипломной) практики.</w:t>
      </w:r>
    </w:p>
    <w:p w:rsidR="0094074F"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714B4" w:rsidRPr="00201ED4" w:rsidRDefault="009714B4" w:rsidP="0020055D">
      <w:pPr>
        <w:pStyle w:val="ConsPlusNormal"/>
        <w:ind w:firstLine="709"/>
        <w:jc w:val="both"/>
        <w:rPr>
          <w:rFonts w:ascii="Times New Roman" w:hAnsi="Times New Roman" w:cs="Times New Roman"/>
          <w:sz w:val="28"/>
          <w:szCs w:val="28"/>
        </w:rPr>
      </w:pPr>
      <w:r w:rsidRPr="00201ED4">
        <w:rPr>
          <w:rFonts w:ascii="Times New Roman" w:hAnsi="Times New Roman" w:cs="Times New Roman"/>
          <w:bCs/>
          <w:sz w:val="28"/>
          <w:szCs w:val="28"/>
        </w:rPr>
        <w:lastRenderedPageBreak/>
        <w:t xml:space="preserve">Общее   руководство   и   контроль  за  ходом  выполнения выпускных </w:t>
      </w:r>
      <w:r w:rsidR="0020055D">
        <w:rPr>
          <w:rFonts w:ascii="Times New Roman" w:hAnsi="Times New Roman" w:cs="Times New Roman"/>
          <w:bCs/>
          <w:sz w:val="28"/>
          <w:szCs w:val="28"/>
        </w:rPr>
        <w:t>к</w:t>
      </w:r>
      <w:r w:rsidRPr="00201ED4">
        <w:rPr>
          <w:rFonts w:ascii="Times New Roman" w:hAnsi="Times New Roman" w:cs="Times New Roman"/>
          <w:bCs/>
          <w:sz w:val="28"/>
          <w:szCs w:val="28"/>
        </w:rPr>
        <w:t xml:space="preserve">валификационных работ </w:t>
      </w:r>
      <w:r w:rsidRPr="00201ED4">
        <w:rPr>
          <w:rFonts w:ascii="Times New Roman" w:hAnsi="Times New Roman" w:cs="Times New Roman"/>
          <w:bCs/>
          <w:iCs/>
          <w:sz w:val="28"/>
          <w:szCs w:val="28"/>
        </w:rPr>
        <w:t xml:space="preserve">осуществляют председатели предметно- цикловых   комиссий   </w:t>
      </w:r>
      <w:r w:rsidRPr="00201ED4">
        <w:rPr>
          <w:rFonts w:ascii="Times New Roman" w:hAnsi="Times New Roman" w:cs="Times New Roman"/>
          <w:bCs/>
          <w:sz w:val="28"/>
          <w:szCs w:val="28"/>
        </w:rPr>
        <w:t>в   соответствии   с должностными обязанностями.</w:t>
      </w:r>
    </w:p>
    <w:p w:rsidR="009714B4" w:rsidRPr="0094074F" w:rsidRDefault="009714B4" w:rsidP="0020055D">
      <w:pPr>
        <w:spacing w:after="0" w:line="240" w:lineRule="auto"/>
        <w:ind w:firstLine="709"/>
        <w:jc w:val="both"/>
        <w:rPr>
          <w:rFonts w:ascii="Times New Roman" w:hAnsi="Times New Roman" w:cs="Times New Roman"/>
          <w:sz w:val="28"/>
          <w:szCs w:val="28"/>
        </w:rPr>
      </w:pPr>
    </w:p>
    <w:p w:rsidR="0094074F" w:rsidRPr="0020055D" w:rsidRDefault="0020055D" w:rsidP="0020055D">
      <w:pPr>
        <w:spacing w:after="0" w:line="240" w:lineRule="auto"/>
        <w:jc w:val="center"/>
        <w:rPr>
          <w:rFonts w:ascii="Times New Roman" w:hAnsi="Times New Roman" w:cs="Times New Roman"/>
          <w:b/>
          <w:sz w:val="28"/>
          <w:szCs w:val="28"/>
        </w:rPr>
      </w:pPr>
      <w:r w:rsidRPr="0020055D">
        <w:rPr>
          <w:rFonts w:ascii="Times New Roman" w:hAnsi="Times New Roman" w:cs="Times New Roman"/>
          <w:b/>
          <w:sz w:val="28"/>
          <w:szCs w:val="28"/>
        </w:rPr>
        <w:t>5</w:t>
      </w:r>
      <w:r w:rsidR="0094074F" w:rsidRPr="0020055D">
        <w:rPr>
          <w:rFonts w:ascii="Times New Roman" w:hAnsi="Times New Roman" w:cs="Times New Roman"/>
          <w:b/>
          <w:sz w:val="28"/>
          <w:szCs w:val="28"/>
        </w:rPr>
        <w:t>. Требования к структуре и оформлению выпускной квалификационной работы</w:t>
      </w:r>
    </w:p>
    <w:p w:rsidR="0040053A" w:rsidRPr="0040053A" w:rsidRDefault="0020055D" w:rsidP="00701661">
      <w:pPr>
        <w:tabs>
          <w:tab w:val="left" w:pos="993"/>
        </w:tabs>
        <w:spacing w:line="240" w:lineRule="auto"/>
        <w:ind w:right="424" w:firstLine="709"/>
        <w:jc w:val="both"/>
        <w:rPr>
          <w:rFonts w:ascii="Times New Roman" w:hAnsi="Times New Roman" w:cs="Times New Roman"/>
          <w:b/>
          <w:bCs/>
          <w:sz w:val="28"/>
          <w:szCs w:val="28"/>
          <w:lang w:bidi="ru-RU"/>
        </w:rPr>
      </w:pPr>
      <w:r>
        <w:rPr>
          <w:rFonts w:ascii="Times New Roman" w:hAnsi="Times New Roman" w:cs="Times New Roman"/>
          <w:sz w:val="28"/>
          <w:szCs w:val="28"/>
          <w:lang w:bidi="ru-RU"/>
        </w:rPr>
        <w:t>5</w:t>
      </w:r>
      <w:r w:rsidR="0040053A">
        <w:rPr>
          <w:rFonts w:ascii="Times New Roman" w:hAnsi="Times New Roman" w:cs="Times New Roman"/>
          <w:sz w:val="28"/>
          <w:szCs w:val="28"/>
          <w:lang w:bidi="ru-RU"/>
        </w:rPr>
        <w:t>.1.</w:t>
      </w:r>
      <w:r>
        <w:rPr>
          <w:rFonts w:ascii="Times New Roman" w:hAnsi="Times New Roman" w:cs="Times New Roman"/>
          <w:sz w:val="28"/>
          <w:szCs w:val="28"/>
          <w:lang w:bidi="ru-RU"/>
        </w:rPr>
        <w:t xml:space="preserve"> </w:t>
      </w:r>
      <w:r w:rsidR="0040053A" w:rsidRPr="0040053A">
        <w:rPr>
          <w:rFonts w:ascii="Times New Roman" w:hAnsi="Times New Roman" w:cs="Times New Roman"/>
          <w:sz w:val="28"/>
          <w:szCs w:val="28"/>
          <w:lang w:bidi="ru-RU"/>
        </w:rPr>
        <w:t xml:space="preserve">По  структуре  </w:t>
      </w:r>
      <w:r>
        <w:rPr>
          <w:rFonts w:ascii="Times New Roman" w:hAnsi="Times New Roman" w:cs="Times New Roman"/>
          <w:sz w:val="28"/>
          <w:szCs w:val="28"/>
          <w:lang w:bidi="ru-RU"/>
        </w:rPr>
        <w:t>ВКР</w:t>
      </w:r>
      <w:r w:rsidR="0040053A" w:rsidRPr="0040053A">
        <w:rPr>
          <w:rFonts w:ascii="Times New Roman" w:hAnsi="Times New Roman" w:cs="Times New Roman"/>
          <w:sz w:val="28"/>
          <w:szCs w:val="28"/>
          <w:lang w:bidi="ru-RU"/>
        </w:rPr>
        <w:t xml:space="preserve"> состоит из теоретической и практической  части.  В теоретической части дается теоретическое освещение темы на </w:t>
      </w:r>
      <w:r w:rsidR="00701661">
        <w:rPr>
          <w:rFonts w:ascii="Times New Roman" w:hAnsi="Times New Roman" w:cs="Times New Roman"/>
          <w:sz w:val="28"/>
          <w:szCs w:val="28"/>
          <w:lang w:bidi="ru-RU"/>
        </w:rPr>
        <w:t>о</w:t>
      </w:r>
      <w:r w:rsidR="0040053A" w:rsidRPr="0040053A">
        <w:rPr>
          <w:rFonts w:ascii="Times New Roman" w:hAnsi="Times New Roman" w:cs="Times New Roman"/>
          <w:sz w:val="28"/>
          <w:szCs w:val="28"/>
          <w:lang w:bidi="ru-RU"/>
        </w:rPr>
        <w:t>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701661" w:rsidRDefault="00701661" w:rsidP="00701661">
      <w:pPr>
        <w:pStyle w:val="Textbody"/>
        <w:ind w:firstLine="709"/>
        <w:jc w:val="both"/>
        <w:rPr>
          <w:sz w:val="28"/>
          <w:szCs w:val="28"/>
          <w:u w:val="none"/>
        </w:rPr>
      </w:pPr>
      <w:r>
        <w:rPr>
          <w:sz w:val="28"/>
          <w:szCs w:val="28"/>
          <w:u w:val="none"/>
        </w:rPr>
        <w:t>5</w:t>
      </w:r>
      <w:r w:rsidR="0040053A">
        <w:rPr>
          <w:sz w:val="28"/>
          <w:szCs w:val="28"/>
          <w:u w:val="none"/>
        </w:rPr>
        <w:t>.2</w:t>
      </w:r>
      <w:r w:rsidR="0094074F" w:rsidRPr="00032102">
        <w:rPr>
          <w:sz w:val="28"/>
          <w:szCs w:val="28"/>
          <w:u w:val="none"/>
        </w:rPr>
        <w:t>. ВКР должна быть представлена в распечатанном ви</w:t>
      </w:r>
      <w:r w:rsidR="0040053A">
        <w:rPr>
          <w:sz w:val="28"/>
          <w:szCs w:val="28"/>
          <w:u w:val="none"/>
        </w:rPr>
        <w:t>де и на</w:t>
      </w:r>
      <w:r>
        <w:rPr>
          <w:sz w:val="28"/>
          <w:szCs w:val="28"/>
          <w:u w:val="none"/>
        </w:rPr>
        <w:t xml:space="preserve"> </w:t>
      </w:r>
      <w:r w:rsidR="0040053A">
        <w:rPr>
          <w:sz w:val="28"/>
          <w:szCs w:val="28"/>
          <w:u w:val="none"/>
        </w:rPr>
        <w:t>электро</w:t>
      </w:r>
      <w:r>
        <w:rPr>
          <w:sz w:val="28"/>
          <w:szCs w:val="28"/>
          <w:u w:val="none"/>
        </w:rPr>
        <w:t>н</w:t>
      </w:r>
      <w:r w:rsidR="0040053A">
        <w:rPr>
          <w:sz w:val="28"/>
          <w:szCs w:val="28"/>
          <w:u w:val="none"/>
        </w:rPr>
        <w:t>ном носителе.</w:t>
      </w:r>
    </w:p>
    <w:p w:rsidR="00701661" w:rsidRDefault="00701661" w:rsidP="00701661">
      <w:pPr>
        <w:pStyle w:val="Textbody"/>
        <w:ind w:firstLine="709"/>
        <w:jc w:val="both"/>
        <w:rPr>
          <w:sz w:val="28"/>
          <w:szCs w:val="28"/>
          <w:u w:val="none"/>
        </w:rPr>
      </w:pPr>
      <w:r>
        <w:rPr>
          <w:sz w:val="28"/>
          <w:szCs w:val="28"/>
          <w:u w:val="none"/>
        </w:rPr>
        <w:t>5</w:t>
      </w:r>
      <w:r w:rsidR="0040053A">
        <w:rPr>
          <w:sz w:val="28"/>
          <w:szCs w:val="28"/>
          <w:u w:val="none"/>
        </w:rPr>
        <w:t>.3</w:t>
      </w:r>
      <w:r w:rsidR="0094074F" w:rsidRPr="00032102">
        <w:rPr>
          <w:sz w:val="28"/>
          <w:szCs w:val="28"/>
          <w:u w:val="none"/>
        </w:rPr>
        <w:t xml:space="preserve">. Структура ВКР должна включать: титульный лист, </w:t>
      </w:r>
      <w:r>
        <w:rPr>
          <w:sz w:val="28"/>
          <w:szCs w:val="28"/>
          <w:u w:val="none"/>
        </w:rPr>
        <w:t>оглавле</w:t>
      </w:r>
      <w:r w:rsidR="0094074F" w:rsidRPr="00032102">
        <w:rPr>
          <w:sz w:val="28"/>
          <w:szCs w:val="28"/>
          <w:u w:val="none"/>
        </w:rPr>
        <w:t>ние, введение, основную часть</w:t>
      </w:r>
      <w:r>
        <w:rPr>
          <w:sz w:val="28"/>
          <w:szCs w:val="28"/>
          <w:u w:val="none"/>
        </w:rPr>
        <w:t xml:space="preserve"> (главы, параграфы)</w:t>
      </w:r>
      <w:r w:rsidR="0094074F" w:rsidRPr="00032102">
        <w:rPr>
          <w:sz w:val="28"/>
          <w:szCs w:val="28"/>
          <w:u w:val="none"/>
        </w:rPr>
        <w:t xml:space="preserve">, заключение, </w:t>
      </w:r>
      <w:r>
        <w:rPr>
          <w:sz w:val="28"/>
          <w:szCs w:val="28"/>
          <w:u w:val="none"/>
        </w:rPr>
        <w:t>список использованной литературы</w:t>
      </w:r>
      <w:r w:rsidR="0094074F" w:rsidRPr="00032102">
        <w:rPr>
          <w:sz w:val="28"/>
          <w:szCs w:val="28"/>
          <w:u w:val="none"/>
        </w:rPr>
        <w:t>,</w:t>
      </w:r>
      <w:r>
        <w:rPr>
          <w:sz w:val="28"/>
          <w:szCs w:val="28"/>
          <w:u w:val="none"/>
        </w:rPr>
        <w:t xml:space="preserve"> </w:t>
      </w:r>
      <w:r w:rsidR="0094074F" w:rsidRPr="00032102">
        <w:rPr>
          <w:sz w:val="28"/>
          <w:szCs w:val="28"/>
          <w:u w:val="none"/>
        </w:rPr>
        <w:t>приложения.</w:t>
      </w:r>
      <w:r>
        <w:rPr>
          <w:sz w:val="28"/>
          <w:szCs w:val="28"/>
          <w:u w:val="none"/>
        </w:rPr>
        <w:t xml:space="preserve"> </w:t>
      </w:r>
    </w:p>
    <w:p w:rsidR="00701661" w:rsidRPr="00701661" w:rsidRDefault="00701661" w:rsidP="00701661">
      <w:pPr>
        <w:pStyle w:val="Textbody"/>
        <w:ind w:firstLine="709"/>
        <w:jc w:val="both"/>
        <w:rPr>
          <w:sz w:val="28"/>
          <w:szCs w:val="28"/>
          <w:u w:val="none"/>
        </w:rPr>
      </w:pPr>
      <w:r w:rsidRPr="00701661">
        <w:rPr>
          <w:sz w:val="28"/>
          <w:szCs w:val="28"/>
          <w:u w:val="none"/>
        </w:rPr>
        <w:t xml:space="preserve">Каждый структурный элемент ВКР начинается с нового листа. </w:t>
      </w:r>
    </w:p>
    <w:p w:rsidR="00701661" w:rsidRPr="00701661" w:rsidRDefault="00701661" w:rsidP="00701661">
      <w:pPr>
        <w:pStyle w:val="Textbody"/>
        <w:ind w:firstLine="709"/>
        <w:jc w:val="both"/>
        <w:rPr>
          <w:sz w:val="28"/>
          <w:szCs w:val="28"/>
          <w:u w:val="none"/>
        </w:rPr>
      </w:pPr>
      <w:r w:rsidRPr="00701661">
        <w:rPr>
          <w:sz w:val="28"/>
          <w:szCs w:val="28"/>
          <w:u w:val="none"/>
        </w:rPr>
        <w:t>Титульный лист - это первая страницы работы, на которой в определенном порядке размещаются сведения о названии работы, об  авторе, руководителе.</w:t>
      </w:r>
    </w:p>
    <w:p w:rsidR="00701661" w:rsidRPr="00701661" w:rsidRDefault="00701661" w:rsidP="00701661">
      <w:pPr>
        <w:pStyle w:val="Textbody"/>
        <w:ind w:firstLine="709"/>
        <w:jc w:val="both"/>
        <w:rPr>
          <w:sz w:val="28"/>
          <w:szCs w:val="28"/>
          <w:u w:val="none"/>
        </w:rPr>
      </w:pPr>
      <w:r w:rsidRPr="00701661">
        <w:rPr>
          <w:sz w:val="28"/>
          <w:szCs w:val="28"/>
          <w:u w:val="none"/>
        </w:rPr>
        <w:t>Оглавление должно давать полное представление о структуре работы: включать введение, наименование всех глав, параграфов, заключение, список использованной литературы и наименование приложений.</w:t>
      </w:r>
    </w:p>
    <w:p w:rsidR="00701661" w:rsidRPr="00701661" w:rsidRDefault="00701661" w:rsidP="00701661">
      <w:pPr>
        <w:pStyle w:val="Textbody"/>
        <w:ind w:firstLine="709"/>
        <w:jc w:val="both"/>
        <w:rPr>
          <w:sz w:val="28"/>
          <w:szCs w:val="28"/>
          <w:u w:val="none"/>
        </w:rPr>
      </w:pPr>
      <w:r w:rsidRPr="00701661">
        <w:rPr>
          <w:sz w:val="28"/>
          <w:szCs w:val="28"/>
          <w:u w:val="none"/>
        </w:rPr>
        <w:t>Во введении (объемом 2 – 3 с.) обосновывается тема (не глобальная, не объемная, а узкая) исследования, ее актуальность (в актуальности краткий обзор работ ученых, исследований), формулируется цель (цель должна четкой и реализуемой), задачи (сколько параграфов, столько задач), определяется объект, предмет, гипотеза ( в работах по методике «если – то») и методы исследования, теоретическая и практическая  значимость проведенного исследования, изложение положений защиты и структура работы.</w:t>
      </w:r>
    </w:p>
    <w:p w:rsidR="00701661" w:rsidRPr="00701661" w:rsidRDefault="00701661" w:rsidP="00701661">
      <w:pPr>
        <w:pStyle w:val="Textbody"/>
        <w:ind w:firstLine="709"/>
        <w:jc w:val="both"/>
        <w:rPr>
          <w:sz w:val="28"/>
          <w:szCs w:val="28"/>
          <w:u w:val="none"/>
        </w:rPr>
      </w:pPr>
      <w:r w:rsidRPr="00701661">
        <w:rPr>
          <w:sz w:val="28"/>
          <w:szCs w:val="28"/>
          <w:u w:val="none"/>
        </w:rPr>
        <w:t xml:space="preserve">В основной части ВКР (2 главы) излагаются теоретические положения и подходы к изучению проблемы, степень ее изученности, раскрывается содержание поставленных автором задач и пути их решения, приводятся результаты самостоятельного изыскания и эксперимента (в методических работах обязателен констатирующий и обучающий эксперимент (экспериментальные данные должны быть зафиксированы и подтверждены таблицами, диаграммами, схемами, примерами из работ учащихся, из опыта работы учителя, из собственного опыта), дается анализ литературы по теме.  </w:t>
      </w:r>
    </w:p>
    <w:p w:rsidR="00701661" w:rsidRPr="00701661" w:rsidRDefault="00701661" w:rsidP="00701661">
      <w:pPr>
        <w:pStyle w:val="Textbody"/>
        <w:ind w:firstLine="709"/>
        <w:jc w:val="both"/>
        <w:rPr>
          <w:sz w:val="28"/>
          <w:szCs w:val="28"/>
          <w:u w:val="none"/>
        </w:rPr>
      </w:pPr>
      <w:r w:rsidRPr="00701661">
        <w:rPr>
          <w:sz w:val="28"/>
          <w:szCs w:val="28"/>
          <w:u w:val="none"/>
        </w:rPr>
        <w:t>В конце каждого параграфа даются рекомендации, предложения, каждой главы на основе рекомендаций и предложений - выводы по качественному улучшению исследуемого вопроса и проблемы в целом.</w:t>
      </w:r>
    </w:p>
    <w:p w:rsidR="00701661" w:rsidRPr="00701661" w:rsidRDefault="00701661" w:rsidP="00701661">
      <w:pPr>
        <w:pStyle w:val="Textbody"/>
        <w:ind w:firstLine="709"/>
        <w:jc w:val="both"/>
        <w:rPr>
          <w:sz w:val="28"/>
          <w:szCs w:val="28"/>
          <w:u w:val="none"/>
        </w:rPr>
      </w:pPr>
      <w:r w:rsidRPr="00701661">
        <w:rPr>
          <w:sz w:val="28"/>
          <w:szCs w:val="28"/>
          <w:u w:val="none"/>
        </w:rPr>
        <w:lastRenderedPageBreak/>
        <w:t xml:space="preserve">Первая  глава  при  этом  носит  теоретический  характер  и  выполняется  на основе  анализа  теоретических  источников,  обобщения  опыта  работы практиков.   </w:t>
      </w:r>
    </w:p>
    <w:p w:rsidR="00701661" w:rsidRPr="00701661" w:rsidRDefault="00701661" w:rsidP="00701661">
      <w:pPr>
        <w:pStyle w:val="Textbody"/>
        <w:ind w:firstLine="709"/>
        <w:jc w:val="both"/>
        <w:rPr>
          <w:sz w:val="28"/>
          <w:szCs w:val="28"/>
          <w:u w:val="none"/>
        </w:rPr>
      </w:pPr>
      <w:r w:rsidRPr="00701661">
        <w:rPr>
          <w:sz w:val="28"/>
          <w:szCs w:val="28"/>
          <w:u w:val="none"/>
        </w:rPr>
        <w:t xml:space="preserve">Вторая  глава  посвящается  анализу  практического  материала,  полученного во  время учебной и производственной  практики  (преддипломной).  В  этой  главе содержится: </w:t>
      </w:r>
    </w:p>
    <w:p w:rsidR="00701661" w:rsidRPr="00701661" w:rsidRDefault="00701661" w:rsidP="00701661">
      <w:pPr>
        <w:pStyle w:val="Textbody"/>
        <w:ind w:firstLine="709"/>
        <w:jc w:val="both"/>
        <w:rPr>
          <w:sz w:val="28"/>
          <w:szCs w:val="28"/>
          <w:u w:val="none"/>
        </w:rPr>
      </w:pPr>
      <w:r w:rsidRPr="00701661">
        <w:rPr>
          <w:sz w:val="28"/>
          <w:szCs w:val="28"/>
          <w:u w:val="none"/>
        </w:rPr>
        <w:t xml:space="preserve">- анализ конкретного материала по избранной теме; </w:t>
      </w:r>
    </w:p>
    <w:p w:rsidR="00701661" w:rsidRPr="00701661" w:rsidRDefault="00701661" w:rsidP="00701661">
      <w:pPr>
        <w:pStyle w:val="Textbody"/>
        <w:ind w:firstLine="709"/>
        <w:jc w:val="both"/>
        <w:rPr>
          <w:sz w:val="28"/>
          <w:szCs w:val="28"/>
          <w:u w:val="none"/>
        </w:rPr>
      </w:pPr>
      <w:r w:rsidRPr="00701661">
        <w:rPr>
          <w:sz w:val="28"/>
          <w:szCs w:val="28"/>
          <w:u w:val="none"/>
        </w:rPr>
        <w:t xml:space="preserve">- описание выявленных проблем и тенденций развития объекта и предмета изучения на основе анализа конкретного материала по избранной теме; </w:t>
      </w:r>
    </w:p>
    <w:p w:rsidR="00701661" w:rsidRPr="00701661" w:rsidRDefault="00701661" w:rsidP="00701661">
      <w:pPr>
        <w:pStyle w:val="Textbody"/>
        <w:ind w:firstLine="709"/>
        <w:jc w:val="both"/>
        <w:rPr>
          <w:sz w:val="28"/>
          <w:szCs w:val="28"/>
          <w:u w:val="none"/>
        </w:rPr>
      </w:pPr>
      <w:r w:rsidRPr="00701661">
        <w:rPr>
          <w:sz w:val="28"/>
          <w:szCs w:val="28"/>
          <w:u w:val="none"/>
        </w:rPr>
        <w:t xml:space="preserve">- описание способов решения выявленных проблем. </w:t>
      </w:r>
    </w:p>
    <w:p w:rsidR="00701661" w:rsidRPr="00701661" w:rsidRDefault="00701661" w:rsidP="00701661">
      <w:pPr>
        <w:pStyle w:val="Textbody"/>
        <w:ind w:firstLine="709"/>
        <w:jc w:val="both"/>
        <w:rPr>
          <w:sz w:val="28"/>
          <w:szCs w:val="28"/>
          <w:u w:val="none"/>
        </w:rPr>
      </w:pPr>
      <w:r w:rsidRPr="00701661">
        <w:rPr>
          <w:sz w:val="28"/>
          <w:szCs w:val="28"/>
          <w:u w:val="none"/>
        </w:rPr>
        <w:t xml:space="preserve">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должно составлять не более пяти страниц текста. В заключении излагается очень краткое описание всей работы в тезисном плане и оно лежит в основе доклада студента на защите.     </w:t>
      </w:r>
    </w:p>
    <w:p w:rsidR="00701661" w:rsidRPr="00701661" w:rsidRDefault="00701661" w:rsidP="00701661">
      <w:pPr>
        <w:pStyle w:val="Textbody"/>
        <w:ind w:firstLine="709"/>
        <w:jc w:val="both"/>
        <w:rPr>
          <w:sz w:val="28"/>
          <w:szCs w:val="28"/>
          <w:u w:val="none"/>
        </w:rPr>
      </w:pPr>
      <w:r w:rsidRPr="00701661">
        <w:rPr>
          <w:sz w:val="28"/>
          <w:szCs w:val="28"/>
          <w:u w:val="none"/>
        </w:rPr>
        <w:t xml:space="preserve">Список использованной в работе литературы оформляется в соответствии с требованиями ГОСТа 7.32-2001. Все данные в списке приводятся  в  строгой последовательности,  с  необходимыми  элементами библиографического    описания. Нумерация источников дается в алфавитном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Список  использованной литературы отражает перечень источников, которые использовались при написании ВКР (не менее 20), составленный в следующем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 Федеральные  законы  (в  очередности  от  последнего  года  принятия  к предыдущим); </w:t>
      </w:r>
    </w:p>
    <w:p w:rsidR="00701661" w:rsidRPr="00701661" w:rsidRDefault="00701661" w:rsidP="00701661">
      <w:pPr>
        <w:pStyle w:val="Textbody"/>
        <w:ind w:firstLine="709"/>
        <w:jc w:val="both"/>
        <w:rPr>
          <w:sz w:val="28"/>
          <w:szCs w:val="28"/>
          <w:u w:val="none"/>
        </w:rPr>
      </w:pPr>
      <w:r w:rsidRPr="00701661">
        <w:rPr>
          <w:sz w:val="28"/>
          <w:szCs w:val="28"/>
          <w:u w:val="none"/>
        </w:rPr>
        <w:t xml:space="preserve">- указы Президента Российской Федерации (в той же последовательности); </w:t>
      </w:r>
    </w:p>
    <w:p w:rsidR="00701661" w:rsidRPr="00701661" w:rsidRDefault="00701661" w:rsidP="00701661">
      <w:pPr>
        <w:pStyle w:val="Textbody"/>
        <w:ind w:firstLine="709"/>
        <w:jc w:val="both"/>
        <w:rPr>
          <w:sz w:val="28"/>
          <w:szCs w:val="28"/>
          <w:u w:val="none"/>
        </w:rPr>
      </w:pPr>
      <w:r w:rsidRPr="00701661">
        <w:rPr>
          <w:sz w:val="28"/>
          <w:szCs w:val="28"/>
          <w:u w:val="none"/>
        </w:rPr>
        <w:t xml:space="preserve">- постановления  Правительства  Российской  Федерации  (в  той  же очередности);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иные нормативные правовые акты;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иные официальные материалы (резолюции, рекомендации международных организаций и конференций, официальные доклады, официальные отчеты и др.); </w:t>
      </w:r>
    </w:p>
    <w:p w:rsidR="00701661" w:rsidRPr="00701661" w:rsidRDefault="00701661" w:rsidP="00701661">
      <w:pPr>
        <w:pStyle w:val="Textbody"/>
        <w:ind w:firstLine="709"/>
        <w:jc w:val="both"/>
        <w:rPr>
          <w:sz w:val="28"/>
          <w:szCs w:val="28"/>
          <w:u w:val="none"/>
        </w:rPr>
      </w:pPr>
      <w:r w:rsidRPr="00701661">
        <w:rPr>
          <w:sz w:val="28"/>
          <w:szCs w:val="28"/>
          <w:u w:val="none"/>
        </w:rPr>
        <w:t xml:space="preserve">- монографии, учебники, учебные пособия (в алфавитном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иностранная литература; </w:t>
      </w:r>
    </w:p>
    <w:p w:rsidR="00701661" w:rsidRPr="00701661" w:rsidRDefault="00701661" w:rsidP="00701661">
      <w:pPr>
        <w:pStyle w:val="Textbody"/>
        <w:ind w:firstLine="709"/>
        <w:jc w:val="both"/>
        <w:rPr>
          <w:sz w:val="28"/>
          <w:szCs w:val="28"/>
          <w:u w:val="none"/>
        </w:rPr>
      </w:pPr>
      <w:r w:rsidRPr="00701661">
        <w:rPr>
          <w:sz w:val="28"/>
          <w:szCs w:val="28"/>
          <w:u w:val="none"/>
        </w:rPr>
        <w:t>- интернет - ресурсы.</w:t>
      </w:r>
    </w:p>
    <w:p w:rsidR="00701661" w:rsidRPr="00701661" w:rsidRDefault="00701661" w:rsidP="00701661">
      <w:pPr>
        <w:pStyle w:val="Textbody"/>
        <w:ind w:firstLine="709"/>
        <w:jc w:val="both"/>
        <w:rPr>
          <w:sz w:val="28"/>
          <w:szCs w:val="28"/>
          <w:u w:val="none"/>
        </w:rPr>
      </w:pPr>
      <w:r w:rsidRPr="00701661">
        <w:rPr>
          <w:sz w:val="28"/>
          <w:szCs w:val="28"/>
          <w:u w:val="none"/>
        </w:rPr>
        <w:t xml:space="preserve">После списка использованной литературы в ВКР следуют приложения.  </w:t>
      </w:r>
    </w:p>
    <w:p w:rsidR="00701661" w:rsidRPr="00701661" w:rsidRDefault="00701661" w:rsidP="00701661">
      <w:pPr>
        <w:pStyle w:val="Textbody"/>
        <w:ind w:firstLine="709"/>
        <w:jc w:val="both"/>
        <w:rPr>
          <w:sz w:val="28"/>
          <w:szCs w:val="28"/>
          <w:u w:val="none"/>
        </w:rPr>
      </w:pPr>
      <w:r w:rsidRPr="00701661">
        <w:rPr>
          <w:sz w:val="28"/>
          <w:szCs w:val="28"/>
          <w:u w:val="none"/>
        </w:rPr>
        <w:t xml:space="preserve">В приложении даются анкеты, тесты, рисунки, схемы, графики, диаграммы,  таблицы,  фотографии,  копии  документов,  разработки  занятий, описание эксперимента и пр. В приложении можно дать акты о внедрении результатов исследования автора, список авторских опубликованных работ по теме  ВКР (если имеется). </w:t>
      </w:r>
    </w:p>
    <w:p w:rsidR="00701661" w:rsidRDefault="00701661" w:rsidP="00701661">
      <w:pPr>
        <w:pStyle w:val="Textbody"/>
        <w:ind w:firstLine="709"/>
        <w:jc w:val="both"/>
        <w:rPr>
          <w:sz w:val="28"/>
          <w:szCs w:val="28"/>
          <w:u w:val="none"/>
        </w:rPr>
      </w:pPr>
      <w:r w:rsidRPr="00701661">
        <w:rPr>
          <w:sz w:val="28"/>
          <w:szCs w:val="28"/>
          <w:u w:val="none"/>
        </w:rPr>
        <w:lastRenderedPageBreak/>
        <w:t xml:space="preserve">В тексте выполненной работы на все приложения должны быть даны ссылки. Объем выпускной квалификационной работы составляет 40-50 страниц печатного текста без приложений.  </w:t>
      </w:r>
    </w:p>
    <w:p w:rsidR="005E70DF" w:rsidRPr="005E70DF" w:rsidRDefault="005E70DF" w:rsidP="00227534">
      <w:pPr>
        <w:pStyle w:val="Textbody"/>
        <w:ind w:firstLine="709"/>
        <w:jc w:val="both"/>
        <w:rPr>
          <w:iCs/>
          <w:sz w:val="28"/>
          <w:u w:val="none"/>
        </w:rPr>
      </w:pPr>
      <w:r w:rsidRPr="005E70DF">
        <w:rPr>
          <w:iCs/>
          <w:sz w:val="28"/>
          <w:u w:val="none"/>
        </w:rPr>
        <w:t xml:space="preserve">Текст ВКР должен быть четким, качественным. Он готовится с использованием компьютера в Word, </w:t>
      </w:r>
      <w:r>
        <w:rPr>
          <w:iCs/>
          <w:sz w:val="28"/>
          <w:u w:val="none"/>
        </w:rPr>
        <w:t xml:space="preserve">должен быть </w:t>
      </w:r>
      <w:r w:rsidRPr="005E70DF">
        <w:rPr>
          <w:iCs/>
          <w:sz w:val="28"/>
          <w:u w:val="none"/>
        </w:rPr>
        <w:t xml:space="preserve">распечатан на одной стороне белой бумаги формата А4 (210 х 297 мм).  Цвет  шрифта - черный,  межстрочный интервал -  полуторный, гарнитура </w:t>
      </w:r>
      <w:r>
        <w:rPr>
          <w:iCs/>
          <w:sz w:val="28"/>
          <w:u w:val="none"/>
        </w:rPr>
        <w:t>–</w:t>
      </w:r>
      <w:r w:rsidRPr="005E70DF">
        <w:rPr>
          <w:iCs/>
          <w:sz w:val="28"/>
          <w:u w:val="none"/>
        </w:rPr>
        <w:t xml:space="preserve"> Times</w:t>
      </w:r>
      <w:r>
        <w:rPr>
          <w:iCs/>
          <w:sz w:val="28"/>
          <w:u w:val="none"/>
        </w:rPr>
        <w:t xml:space="preserve"> </w:t>
      </w:r>
      <w:r w:rsidRPr="005E70DF">
        <w:rPr>
          <w:iCs/>
          <w:sz w:val="28"/>
          <w:u w:val="none"/>
        </w:rPr>
        <w:t>New</w:t>
      </w:r>
      <w:r>
        <w:rPr>
          <w:iCs/>
          <w:sz w:val="28"/>
          <w:u w:val="none"/>
        </w:rPr>
        <w:t xml:space="preserve"> </w:t>
      </w:r>
      <w:r w:rsidRPr="005E70DF">
        <w:rPr>
          <w:iCs/>
          <w:sz w:val="28"/>
          <w:u w:val="none"/>
        </w:rPr>
        <w:t>Roman, размер шрифта – 14 кегль. Текст следует печатать, соблюдая следующие размеры  полей: правое – 10 мм, левое</w:t>
      </w:r>
      <w:r>
        <w:rPr>
          <w:iCs/>
          <w:sz w:val="28"/>
          <w:u w:val="none"/>
        </w:rPr>
        <w:t xml:space="preserve"> 30 мм</w:t>
      </w:r>
      <w:r w:rsidRPr="005E70DF">
        <w:rPr>
          <w:iCs/>
          <w:sz w:val="28"/>
          <w:u w:val="none"/>
        </w:rPr>
        <w:t xml:space="preserve">, </w:t>
      </w:r>
      <w:r>
        <w:rPr>
          <w:iCs/>
          <w:sz w:val="28"/>
          <w:u w:val="none"/>
        </w:rPr>
        <w:t xml:space="preserve">верхнее и </w:t>
      </w:r>
      <w:r w:rsidRPr="005E70DF">
        <w:rPr>
          <w:iCs/>
          <w:sz w:val="28"/>
          <w:u w:val="none"/>
        </w:rPr>
        <w:t xml:space="preserve">нижнее – 20 мм. При  форматировании текстовой части  следует  установить  абзац  (отступ  в  1,25  см -  красная строка). </w:t>
      </w:r>
    </w:p>
    <w:p w:rsidR="005E70DF" w:rsidRPr="005E70DF" w:rsidRDefault="005E70DF" w:rsidP="00227534">
      <w:pPr>
        <w:pStyle w:val="Textbody"/>
        <w:ind w:firstLine="709"/>
        <w:jc w:val="both"/>
        <w:rPr>
          <w:iCs/>
          <w:sz w:val="28"/>
          <w:u w:val="none"/>
        </w:rPr>
      </w:pPr>
      <w:r w:rsidRPr="005E70DF">
        <w:rPr>
          <w:iCs/>
          <w:sz w:val="28"/>
          <w:u w:val="none"/>
        </w:rPr>
        <w:t xml:space="preserve">Подчеркивание </w:t>
      </w:r>
      <w:r w:rsidR="00227534">
        <w:rPr>
          <w:iCs/>
          <w:sz w:val="28"/>
          <w:u w:val="none"/>
        </w:rPr>
        <w:t>т</w:t>
      </w:r>
      <w:r w:rsidRPr="005E70DF">
        <w:rPr>
          <w:iCs/>
          <w:sz w:val="28"/>
          <w:u w:val="none"/>
        </w:rPr>
        <w:t xml:space="preserve">екста, заголовков и других элементов работы не допускается. В </w:t>
      </w:r>
      <w:r w:rsidR="00227534">
        <w:rPr>
          <w:iCs/>
          <w:sz w:val="28"/>
          <w:u w:val="none"/>
        </w:rPr>
        <w:t>т</w:t>
      </w:r>
      <w:r w:rsidRPr="005E70DF">
        <w:rPr>
          <w:iCs/>
          <w:sz w:val="28"/>
          <w:u w:val="none"/>
        </w:rPr>
        <w:t xml:space="preserve">ексте переносов быть не должно. Обязательно выравнивание текста по ширине. В тексте ВКР не должно быть никаких выделений. В названии темы не допускаются распространенные сокращения названий и аббревиатуры. </w:t>
      </w:r>
    </w:p>
    <w:p w:rsidR="005E70DF" w:rsidRPr="005E70DF" w:rsidRDefault="005E70DF" w:rsidP="00227534">
      <w:pPr>
        <w:pStyle w:val="Textbody"/>
        <w:ind w:firstLine="709"/>
        <w:jc w:val="both"/>
        <w:rPr>
          <w:iCs/>
          <w:sz w:val="28"/>
          <w:u w:val="none"/>
        </w:rPr>
      </w:pPr>
      <w:r w:rsidRPr="005E70DF">
        <w:rPr>
          <w:iCs/>
          <w:sz w:val="28"/>
          <w:u w:val="none"/>
        </w:rPr>
        <w:t>Оформление текста ВКР производится в соответствии с ГОСТ 7.32-2001«Система стандартов по информации, библиотечному и издательскому делу. Отчет о научно-исследовательской работе. Структура и правила</w:t>
      </w:r>
      <w:r w:rsidR="00227534">
        <w:rPr>
          <w:iCs/>
          <w:sz w:val="28"/>
          <w:u w:val="none"/>
        </w:rPr>
        <w:t xml:space="preserve"> </w:t>
      </w:r>
      <w:r w:rsidRPr="005E70DF">
        <w:rPr>
          <w:iCs/>
          <w:sz w:val="28"/>
          <w:u w:val="none"/>
        </w:rPr>
        <w:t>оформления». Сокращение русских слов и словосочетаний должно</w:t>
      </w:r>
      <w:r w:rsidR="00227534">
        <w:rPr>
          <w:iCs/>
          <w:sz w:val="28"/>
          <w:u w:val="none"/>
        </w:rPr>
        <w:t xml:space="preserve"> </w:t>
      </w:r>
      <w:r w:rsidRPr="005E70DF">
        <w:rPr>
          <w:iCs/>
          <w:sz w:val="28"/>
          <w:u w:val="none"/>
        </w:rPr>
        <w:t>соответствовать требованиям установленным стандартом (ГОСТ 7.12 - 93).</w:t>
      </w:r>
    </w:p>
    <w:p w:rsidR="005E70DF" w:rsidRPr="005E70DF" w:rsidRDefault="005E70DF" w:rsidP="00227534">
      <w:pPr>
        <w:pStyle w:val="Textbody"/>
        <w:ind w:firstLine="709"/>
        <w:jc w:val="both"/>
        <w:rPr>
          <w:iCs/>
          <w:sz w:val="28"/>
          <w:u w:val="none"/>
        </w:rPr>
      </w:pPr>
      <w:r w:rsidRPr="005E70DF">
        <w:rPr>
          <w:iCs/>
          <w:sz w:val="28"/>
          <w:u w:val="none"/>
        </w:rPr>
        <w:t xml:space="preserve">В ВКР применяются библиографические ссылки на использованную литературу согласно списку использованной литературы. Ссылка берется в квадратную скобку: </w:t>
      </w:r>
      <w:r w:rsidR="00227534">
        <w:rPr>
          <w:iCs/>
          <w:sz w:val="28"/>
          <w:u w:val="none"/>
        </w:rPr>
        <w:sym w:font="Symbol" w:char="F05B"/>
      </w:r>
      <w:r w:rsidR="00227534">
        <w:rPr>
          <w:iCs/>
          <w:sz w:val="28"/>
          <w:u w:val="none"/>
        </w:rPr>
        <w:sym w:font="Symbol" w:char="F05D"/>
      </w:r>
      <w:r w:rsidRPr="005E70DF">
        <w:rPr>
          <w:iCs/>
          <w:sz w:val="28"/>
          <w:u w:val="none"/>
        </w:rPr>
        <w:t xml:space="preserve">; если дана ссылка на несколько авторов, то номера пишутся через точку с запятой </w:t>
      </w:r>
      <w:r w:rsidR="00227534">
        <w:rPr>
          <w:iCs/>
          <w:sz w:val="28"/>
          <w:u w:val="none"/>
        </w:rPr>
        <w:sym w:font="Symbol" w:char="F05B"/>
      </w:r>
      <w:r w:rsidR="00227534">
        <w:rPr>
          <w:iCs/>
          <w:sz w:val="28"/>
          <w:u w:val="none"/>
        </w:rPr>
        <w:t>13; 25; 26</w:t>
      </w:r>
      <w:r w:rsidR="00227534">
        <w:rPr>
          <w:iCs/>
          <w:sz w:val="28"/>
          <w:u w:val="none"/>
        </w:rPr>
        <w:sym w:font="Symbol" w:char="F05D"/>
      </w:r>
      <w:r w:rsidRPr="005E70DF">
        <w:rPr>
          <w:iCs/>
          <w:sz w:val="28"/>
          <w:u w:val="none"/>
        </w:rPr>
        <w:t xml:space="preserve">; если дана ссылка на одного автора и страницу из его работы, то номер автора и страница работы пишутся через запятую </w:t>
      </w:r>
      <w:r w:rsidR="00227534">
        <w:rPr>
          <w:iCs/>
          <w:sz w:val="28"/>
          <w:u w:val="none"/>
        </w:rPr>
        <w:sym w:font="Symbol" w:char="F05B"/>
      </w:r>
      <w:r w:rsidR="00227534">
        <w:rPr>
          <w:iCs/>
          <w:sz w:val="28"/>
          <w:u w:val="none"/>
        </w:rPr>
        <w:t>24, с.26</w:t>
      </w:r>
      <w:r w:rsidR="00227534">
        <w:rPr>
          <w:iCs/>
          <w:sz w:val="28"/>
          <w:u w:val="none"/>
        </w:rPr>
        <w:sym w:font="Symbol" w:char="F05D"/>
      </w:r>
      <w:r w:rsidRPr="005E70DF">
        <w:rPr>
          <w:iCs/>
          <w:sz w:val="28"/>
          <w:u w:val="none"/>
        </w:rPr>
        <w:t xml:space="preserve">. </w:t>
      </w:r>
    </w:p>
    <w:p w:rsidR="005E70DF" w:rsidRPr="005E70DF" w:rsidRDefault="005E70DF" w:rsidP="00227534">
      <w:pPr>
        <w:pStyle w:val="Textbody"/>
        <w:ind w:firstLine="709"/>
        <w:jc w:val="both"/>
        <w:rPr>
          <w:iCs/>
          <w:sz w:val="28"/>
          <w:u w:val="none"/>
        </w:rPr>
      </w:pPr>
      <w:r w:rsidRPr="005E70DF">
        <w:rPr>
          <w:iCs/>
          <w:sz w:val="28"/>
          <w:u w:val="none"/>
        </w:rPr>
        <w:t xml:space="preserve">Структурные  элементы работы «Оглавление»,  «Введение»,  «Главы, параграфы», «Заключение», «Список использованной литературы», «Приложение» начинаются с новой страницы. Название указанных элементов следует печатать по центру с прописной буквы без точки в конце. </w:t>
      </w:r>
    </w:p>
    <w:p w:rsidR="005E70DF" w:rsidRPr="005E70DF" w:rsidRDefault="005E70DF" w:rsidP="00227534">
      <w:pPr>
        <w:pStyle w:val="Textbody"/>
        <w:ind w:firstLine="709"/>
        <w:jc w:val="both"/>
        <w:rPr>
          <w:iCs/>
          <w:sz w:val="28"/>
          <w:u w:val="none"/>
        </w:rPr>
      </w:pPr>
      <w:r w:rsidRPr="005E70DF">
        <w:rPr>
          <w:iCs/>
          <w:sz w:val="28"/>
          <w:u w:val="none"/>
        </w:rPr>
        <w:t>Допускается использование шрифта большего размера, чем основной. От последующего текста название элемента должно быть отделено</w:t>
      </w:r>
      <w:r w:rsidR="0028007A">
        <w:rPr>
          <w:iCs/>
          <w:sz w:val="28"/>
          <w:u w:val="none"/>
        </w:rPr>
        <w:t xml:space="preserve"> </w:t>
      </w:r>
      <w:r w:rsidRPr="005E70DF">
        <w:rPr>
          <w:iCs/>
          <w:sz w:val="28"/>
          <w:u w:val="none"/>
        </w:rPr>
        <w:t>интервалом в 18-20 пунктов (через строку).</w:t>
      </w:r>
    </w:p>
    <w:p w:rsidR="005E70DF" w:rsidRPr="005E70DF" w:rsidRDefault="005E70DF" w:rsidP="00227534">
      <w:pPr>
        <w:pStyle w:val="Textbody"/>
        <w:ind w:firstLine="709"/>
        <w:jc w:val="both"/>
        <w:rPr>
          <w:iCs/>
          <w:sz w:val="28"/>
          <w:u w:val="none"/>
        </w:rPr>
      </w:pPr>
      <w:r w:rsidRPr="005E70DF">
        <w:rPr>
          <w:iCs/>
          <w:sz w:val="28"/>
          <w:u w:val="none"/>
        </w:rPr>
        <w:t xml:space="preserve">Текстовая часть  работы должна иметь четкую рубрикацию: </w:t>
      </w:r>
    </w:p>
    <w:p w:rsidR="005E70DF" w:rsidRPr="005E70DF" w:rsidRDefault="005E70DF" w:rsidP="00227534">
      <w:pPr>
        <w:pStyle w:val="Textbody"/>
        <w:ind w:firstLine="709"/>
        <w:jc w:val="both"/>
        <w:rPr>
          <w:iCs/>
          <w:sz w:val="28"/>
          <w:u w:val="none"/>
        </w:rPr>
      </w:pPr>
      <w:r w:rsidRPr="005E70DF">
        <w:rPr>
          <w:iCs/>
          <w:sz w:val="28"/>
          <w:u w:val="none"/>
        </w:rPr>
        <w:t xml:space="preserve">- весь текст делится на главы, параграфы; </w:t>
      </w:r>
    </w:p>
    <w:p w:rsidR="005E70DF" w:rsidRPr="005E70DF" w:rsidRDefault="005E70DF" w:rsidP="00227534">
      <w:pPr>
        <w:pStyle w:val="Textbody"/>
        <w:ind w:firstLine="709"/>
        <w:jc w:val="both"/>
        <w:rPr>
          <w:iCs/>
          <w:sz w:val="28"/>
          <w:u w:val="none"/>
        </w:rPr>
      </w:pPr>
      <w:r w:rsidRPr="005E70DF">
        <w:rPr>
          <w:iCs/>
          <w:sz w:val="28"/>
          <w:u w:val="none"/>
        </w:rPr>
        <w:t xml:space="preserve">- при делении текста на параграфы необходимо, чтобы каждый параграф содержал законченную информацию; </w:t>
      </w:r>
    </w:p>
    <w:p w:rsidR="005E70DF" w:rsidRPr="005E70DF" w:rsidRDefault="005E70DF" w:rsidP="00227534">
      <w:pPr>
        <w:pStyle w:val="Textbody"/>
        <w:ind w:firstLine="709"/>
        <w:jc w:val="both"/>
        <w:rPr>
          <w:iCs/>
          <w:sz w:val="28"/>
          <w:u w:val="none"/>
        </w:rPr>
      </w:pPr>
      <w:r w:rsidRPr="005E70DF">
        <w:rPr>
          <w:iCs/>
          <w:sz w:val="28"/>
          <w:u w:val="none"/>
        </w:rPr>
        <w:t xml:space="preserve">- главы нумеруются арабскими цифрами; </w:t>
      </w:r>
    </w:p>
    <w:p w:rsidR="005E70DF" w:rsidRPr="005E70DF" w:rsidRDefault="005E70DF" w:rsidP="00227534">
      <w:pPr>
        <w:pStyle w:val="Textbody"/>
        <w:ind w:firstLine="709"/>
        <w:jc w:val="both"/>
        <w:rPr>
          <w:iCs/>
          <w:sz w:val="28"/>
          <w:u w:val="none"/>
        </w:rPr>
      </w:pPr>
      <w:r w:rsidRPr="005E70DF">
        <w:rPr>
          <w:iCs/>
          <w:sz w:val="28"/>
          <w:u w:val="none"/>
        </w:rPr>
        <w:t xml:space="preserve">- номер параграфа состоит из номера главы и номера параграфа, разделенных точкой, например «2.1.» (первый параграф второй главы); </w:t>
      </w:r>
    </w:p>
    <w:p w:rsidR="005E70DF" w:rsidRPr="005E70DF" w:rsidRDefault="005E70DF" w:rsidP="00227534">
      <w:pPr>
        <w:pStyle w:val="Textbody"/>
        <w:ind w:firstLine="709"/>
        <w:jc w:val="both"/>
        <w:rPr>
          <w:iCs/>
          <w:sz w:val="28"/>
          <w:u w:val="none"/>
        </w:rPr>
      </w:pPr>
      <w:r w:rsidRPr="005E70DF">
        <w:rPr>
          <w:iCs/>
          <w:sz w:val="28"/>
          <w:u w:val="none"/>
        </w:rPr>
        <w:t xml:space="preserve">- главы должны иметь порядковую нумерацию в пределах текста, за исключением приложений; </w:t>
      </w:r>
    </w:p>
    <w:p w:rsidR="005E70DF" w:rsidRPr="005E70DF" w:rsidRDefault="005E70DF" w:rsidP="00227534">
      <w:pPr>
        <w:pStyle w:val="Textbody"/>
        <w:ind w:firstLine="709"/>
        <w:jc w:val="both"/>
        <w:rPr>
          <w:iCs/>
          <w:sz w:val="28"/>
          <w:u w:val="none"/>
        </w:rPr>
      </w:pPr>
      <w:r w:rsidRPr="005E70DF">
        <w:rPr>
          <w:iCs/>
          <w:sz w:val="28"/>
          <w:u w:val="none"/>
        </w:rPr>
        <w:t>- каждую главу</w:t>
      </w:r>
      <w:r w:rsidR="0028007A">
        <w:rPr>
          <w:iCs/>
          <w:sz w:val="28"/>
          <w:u w:val="none"/>
        </w:rPr>
        <w:t>, параграф</w:t>
      </w:r>
      <w:r w:rsidRPr="005E70DF">
        <w:rPr>
          <w:iCs/>
          <w:sz w:val="28"/>
          <w:u w:val="none"/>
        </w:rPr>
        <w:t xml:space="preserve"> следует начинать с новой страницы; </w:t>
      </w:r>
    </w:p>
    <w:p w:rsidR="005E70DF" w:rsidRPr="005E70DF" w:rsidRDefault="005E70DF" w:rsidP="00227534">
      <w:pPr>
        <w:pStyle w:val="Textbody"/>
        <w:ind w:firstLine="709"/>
        <w:jc w:val="both"/>
        <w:rPr>
          <w:iCs/>
          <w:sz w:val="28"/>
          <w:u w:val="none"/>
        </w:rPr>
      </w:pPr>
      <w:r w:rsidRPr="005E70DF">
        <w:rPr>
          <w:iCs/>
          <w:sz w:val="28"/>
          <w:u w:val="none"/>
        </w:rPr>
        <w:lastRenderedPageBreak/>
        <w:t xml:space="preserve">- главы, параграфы должны иметь заголовки. Заголовки следует писать по центру, жирным шрифтом, строчными буквами, начиная с прописной. Переносы слов в заголовках не допускаются. </w:t>
      </w:r>
    </w:p>
    <w:p w:rsidR="0028007A" w:rsidRDefault="005E70DF" w:rsidP="00227534">
      <w:pPr>
        <w:pStyle w:val="Textbody"/>
        <w:ind w:firstLine="709"/>
        <w:jc w:val="both"/>
        <w:rPr>
          <w:iCs/>
          <w:sz w:val="28"/>
          <w:u w:val="none"/>
        </w:rPr>
      </w:pPr>
      <w:r w:rsidRPr="005E70DF">
        <w:rPr>
          <w:iCs/>
          <w:sz w:val="28"/>
          <w:u w:val="none"/>
        </w:rPr>
        <w:t xml:space="preserve">Точку в конце заголовка не  ставят. </w:t>
      </w:r>
    </w:p>
    <w:p w:rsidR="005E70DF" w:rsidRPr="005E70DF" w:rsidRDefault="005E70DF" w:rsidP="00227534">
      <w:pPr>
        <w:pStyle w:val="Textbody"/>
        <w:ind w:firstLine="709"/>
        <w:jc w:val="both"/>
        <w:rPr>
          <w:iCs/>
          <w:sz w:val="28"/>
          <w:u w:val="none"/>
        </w:rPr>
      </w:pPr>
      <w:r w:rsidRPr="005E70DF">
        <w:rPr>
          <w:iCs/>
          <w:sz w:val="28"/>
          <w:u w:val="none"/>
        </w:rPr>
        <w:t xml:space="preserve">Расстояние между заголовком и текстом должно быть равно 18-20 пунктов (через строку). Подчеркивать заголовки не следует. </w:t>
      </w:r>
    </w:p>
    <w:p w:rsidR="005E70DF" w:rsidRPr="005E70DF" w:rsidRDefault="005E70DF" w:rsidP="00227534">
      <w:pPr>
        <w:pStyle w:val="Textbody"/>
        <w:ind w:firstLine="709"/>
        <w:jc w:val="both"/>
        <w:rPr>
          <w:iCs/>
          <w:sz w:val="28"/>
          <w:u w:val="none"/>
        </w:rPr>
      </w:pPr>
      <w:r w:rsidRPr="005E70DF">
        <w:rPr>
          <w:iCs/>
          <w:sz w:val="28"/>
          <w:u w:val="none"/>
        </w:rPr>
        <w:t xml:space="preserve">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лист включают в общую нумерацию страниц работы. Номер страницы на титульном листе не  проставляют. </w:t>
      </w:r>
    </w:p>
    <w:p w:rsidR="005E70DF" w:rsidRPr="005E70DF" w:rsidRDefault="005E70DF" w:rsidP="00227534">
      <w:pPr>
        <w:pStyle w:val="Textbody"/>
        <w:ind w:firstLine="709"/>
        <w:jc w:val="both"/>
        <w:rPr>
          <w:iCs/>
          <w:sz w:val="28"/>
          <w:u w:val="none"/>
        </w:rPr>
      </w:pPr>
      <w:r w:rsidRPr="005E70DF">
        <w:rPr>
          <w:iCs/>
          <w:sz w:val="28"/>
          <w:u w:val="none"/>
        </w:rPr>
        <w:t>Нумерация страниц работы и приложений, входящих в ее состав,</w:t>
      </w:r>
      <w:r w:rsidR="0028007A">
        <w:rPr>
          <w:iCs/>
          <w:sz w:val="28"/>
          <w:u w:val="none"/>
        </w:rPr>
        <w:t xml:space="preserve"> </w:t>
      </w:r>
      <w:r w:rsidRPr="005E70DF">
        <w:rPr>
          <w:iCs/>
          <w:sz w:val="28"/>
          <w:u w:val="none"/>
        </w:rPr>
        <w:t xml:space="preserve">должна быть сквозная. </w:t>
      </w:r>
    </w:p>
    <w:p w:rsidR="005E70DF" w:rsidRPr="005E70DF" w:rsidRDefault="005E70DF" w:rsidP="00227534">
      <w:pPr>
        <w:pStyle w:val="Textbody"/>
        <w:ind w:firstLine="709"/>
        <w:jc w:val="both"/>
        <w:rPr>
          <w:iCs/>
          <w:sz w:val="28"/>
          <w:u w:val="none"/>
        </w:rPr>
      </w:pPr>
      <w:r w:rsidRPr="005E70DF">
        <w:rPr>
          <w:iCs/>
          <w:sz w:val="28"/>
          <w:u w:val="none"/>
        </w:rPr>
        <w:t xml:space="preserve">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w:t>
      </w:r>
    </w:p>
    <w:p w:rsidR="005E70DF" w:rsidRPr="005E70DF" w:rsidRDefault="005E70DF" w:rsidP="00227534">
      <w:pPr>
        <w:pStyle w:val="Textbody"/>
        <w:ind w:firstLine="709"/>
        <w:jc w:val="both"/>
        <w:rPr>
          <w:iCs/>
          <w:sz w:val="28"/>
          <w:u w:val="none"/>
        </w:rPr>
      </w:pPr>
      <w:r w:rsidRPr="005E70DF">
        <w:rPr>
          <w:iCs/>
          <w:sz w:val="28"/>
          <w:u w:val="none"/>
        </w:rPr>
        <w:t xml:space="preserve">Иллюстрации могут быть в компьютерном исполнении, в том числе цветные. На все иллюстрации должны быть ссылки в работе. </w:t>
      </w:r>
    </w:p>
    <w:p w:rsidR="005E70DF" w:rsidRPr="005E70DF" w:rsidRDefault="005E70DF" w:rsidP="00227534">
      <w:pPr>
        <w:pStyle w:val="Textbody"/>
        <w:ind w:firstLine="709"/>
        <w:jc w:val="both"/>
        <w:rPr>
          <w:iCs/>
          <w:sz w:val="28"/>
          <w:u w:val="none"/>
        </w:rPr>
      </w:pPr>
      <w:r w:rsidRPr="005E70DF">
        <w:rPr>
          <w:iCs/>
          <w:sz w:val="28"/>
          <w:u w:val="none"/>
        </w:rPr>
        <w:t xml:space="preserve">Цифровой материал работы должен оформляться в виде таблиц, которые применяют для лучшей наглядности и удобства сравнения показателей.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 работы. Заголовки граф и строк таблицы следует писать с прописной буквы в </w:t>
      </w:r>
      <w:r w:rsidR="0028007A">
        <w:rPr>
          <w:iCs/>
          <w:sz w:val="28"/>
          <w:u w:val="none"/>
        </w:rPr>
        <w:t>е</w:t>
      </w:r>
      <w:r w:rsidRPr="005E70DF">
        <w:rPr>
          <w:iCs/>
          <w:sz w:val="28"/>
          <w:u w:val="none"/>
        </w:rPr>
        <w:t>динственном числе, а подзаголовки граф – со строчной буквы, если они составляют одно предложение с заголовком, или с прописной буквы, если они имеют</w:t>
      </w:r>
      <w:r w:rsidR="0028007A">
        <w:rPr>
          <w:iCs/>
          <w:sz w:val="28"/>
          <w:u w:val="none"/>
        </w:rPr>
        <w:t xml:space="preserve"> </w:t>
      </w:r>
      <w:r w:rsidRPr="005E70DF">
        <w:rPr>
          <w:iCs/>
          <w:sz w:val="28"/>
          <w:u w:val="none"/>
        </w:rPr>
        <w:t xml:space="preserve">самостоятельное значение. В конце заголовков и подзаголовков таблиц точки не ставятся. </w:t>
      </w:r>
    </w:p>
    <w:p w:rsidR="005E70DF" w:rsidRPr="005E70DF" w:rsidRDefault="005E70DF" w:rsidP="00227534">
      <w:pPr>
        <w:pStyle w:val="Textbody"/>
        <w:ind w:firstLine="709"/>
        <w:jc w:val="both"/>
        <w:rPr>
          <w:iCs/>
          <w:sz w:val="28"/>
          <w:u w:val="none"/>
        </w:rPr>
      </w:pPr>
      <w:r w:rsidRPr="005E70DF">
        <w:rPr>
          <w:iCs/>
          <w:sz w:val="28"/>
          <w:u w:val="none"/>
        </w:rPr>
        <w:t xml:space="preserve">Каждое приложение следует начинать с новой страницы с указанием  наверху справа страницы слова «Приложение». Ниже по центру страницы  печатается заголовок. Приложения  нумеруют арабскими цифрами. Точка не ставится. </w:t>
      </w:r>
    </w:p>
    <w:p w:rsidR="005E70DF" w:rsidRPr="005E70DF" w:rsidRDefault="005E70DF" w:rsidP="00227534">
      <w:pPr>
        <w:pStyle w:val="Textbody"/>
        <w:ind w:firstLine="709"/>
        <w:jc w:val="both"/>
        <w:rPr>
          <w:iCs/>
          <w:sz w:val="28"/>
          <w:u w:val="none"/>
        </w:rPr>
      </w:pPr>
      <w:r w:rsidRPr="005E70DF">
        <w:rPr>
          <w:iCs/>
          <w:sz w:val="28"/>
          <w:u w:val="none"/>
        </w:rPr>
        <w:t>Эл</w:t>
      </w:r>
      <w:r w:rsidR="0028007A">
        <w:rPr>
          <w:iCs/>
          <w:sz w:val="28"/>
          <w:u w:val="none"/>
        </w:rPr>
        <w:t>ектронный  вариант  ВКР,  текст</w:t>
      </w:r>
      <w:r w:rsidRPr="005E70DF">
        <w:rPr>
          <w:iCs/>
          <w:sz w:val="28"/>
          <w:u w:val="none"/>
        </w:rPr>
        <w:t xml:space="preserve">  доклада  на  защите, презентация защиты  и  видео творческой работы, культурно-массового  мероприятия (театрализованного  представления) записывается на диск, который вкладывается  в  конверт, закрепленный  в  конце работы.</w:t>
      </w:r>
    </w:p>
    <w:p w:rsidR="00032102" w:rsidRPr="00032102" w:rsidRDefault="00032102" w:rsidP="00227534">
      <w:pPr>
        <w:pStyle w:val="Textbody"/>
        <w:ind w:firstLine="709"/>
        <w:jc w:val="both"/>
        <w:rPr>
          <w:sz w:val="28"/>
          <w:szCs w:val="28"/>
          <w:u w:val="none"/>
        </w:rPr>
      </w:pPr>
      <w:r>
        <w:rPr>
          <w:iCs/>
          <w:sz w:val="28"/>
          <w:u w:val="none"/>
        </w:rPr>
        <w:t xml:space="preserve">ВКР печатается на компьютере на белой односторонней бумаге (форма А4, 210 х 297) черным цветом (шрифт – </w:t>
      </w:r>
      <w:r>
        <w:rPr>
          <w:iCs/>
          <w:sz w:val="28"/>
          <w:u w:val="none"/>
          <w:lang w:val="en-US"/>
        </w:rPr>
        <w:t>TimesNewRoman</w:t>
      </w:r>
      <w:r>
        <w:rPr>
          <w:iCs/>
          <w:sz w:val="28"/>
          <w:u w:val="none"/>
        </w:rPr>
        <w:t xml:space="preserve">, размер – 14) на одной стороне листа, междустрочный интервал – одинарный. Поля страниц: верхнее и нижнее по 20 мм, левое – 30 мм, правое – 15 мм. </w:t>
      </w:r>
      <w:r w:rsidR="0040053A">
        <w:rPr>
          <w:iCs/>
          <w:sz w:val="28"/>
          <w:u w:val="none"/>
        </w:rPr>
        <w:t>Объем работы не менее 3</w:t>
      </w:r>
      <w:r>
        <w:rPr>
          <w:iCs/>
          <w:sz w:val="28"/>
          <w:u w:val="none"/>
        </w:rPr>
        <w:t xml:space="preserve">0 – </w:t>
      </w:r>
      <w:r w:rsidR="0040053A">
        <w:rPr>
          <w:iCs/>
          <w:sz w:val="28"/>
          <w:u w:val="none"/>
        </w:rPr>
        <w:t xml:space="preserve">не более </w:t>
      </w:r>
      <w:r>
        <w:rPr>
          <w:iCs/>
          <w:sz w:val="28"/>
          <w:u w:val="none"/>
        </w:rPr>
        <w:t xml:space="preserve">50 страниц </w:t>
      </w:r>
      <w:r w:rsidR="0040053A">
        <w:rPr>
          <w:iCs/>
          <w:sz w:val="28"/>
          <w:u w:val="none"/>
        </w:rPr>
        <w:t xml:space="preserve">печатного текста </w:t>
      </w:r>
      <w:r>
        <w:rPr>
          <w:iCs/>
          <w:sz w:val="28"/>
          <w:u w:val="none"/>
        </w:rPr>
        <w:t>(без списка литературы и приложения). Установка функций автоматического переноса обязательна.</w:t>
      </w:r>
    </w:p>
    <w:p w:rsidR="00032102" w:rsidRDefault="00032102" w:rsidP="00227534">
      <w:pPr>
        <w:pStyle w:val="Standard"/>
        <w:spacing w:after="0"/>
        <w:ind w:firstLine="709"/>
        <w:jc w:val="both"/>
      </w:pPr>
      <w:r>
        <w:rPr>
          <w:rFonts w:ascii="Times New Roman" w:hAnsi="Times New Roman"/>
          <w:iCs/>
          <w:sz w:val="28"/>
        </w:rPr>
        <w:t xml:space="preserve">Наименование разделов: содержание, введение, название глав, параграфов, заключение, библиография, приложения печатаются отдельной </w:t>
      </w:r>
      <w:r>
        <w:rPr>
          <w:rFonts w:ascii="Times New Roman" w:hAnsi="Times New Roman"/>
          <w:iCs/>
          <w:sz w:val="28"/>
        </w:rPr>
        <w:lastRenderedPageBreak/>
        <w:t>строкой строчными буквами (первая буква – прописная),</w:t>
      </w:r>
      <w:r w:rsidR="0028007A">
        <w:rPr>
          <w:rFonts w:ascii="Times New Roman" w:hAnsi="Times New Roman"/>
          <w:iCs/>
          <w:sz w:val="28"/>
        </w:rPr>
        <w:t xml:space="preserve"> располагается по центру строки</w:t>
      </w:r>
      <w:r>
        <w:rPr>
          <w:rFonts w:ascii="Times New Roman" w:hAnsi="Times New Roman"/>
          <w:iCs/>
          <w:sz w:val="28"/>
        </w:rPr>
        <w:t xml:space="preserve"> и не выделяются жирным шрифтом.</w:t>
      </w:r>
    </w:p>
    <w:p w:rsidR="00032102" w:rsidRPr="00032102" w:rsidRDefault="00032102" w:rsidP="00227534">
      <w:pPr>
        <w:pStyle w:val="Standard"/>
        <w:spacing w:after="0"/>
        <w:ind w:firstLine="709"/>
        <w:jc w:val="both"/>
      </w:pPr>
      <w:r>
        <w:rPr>
          <w:rFonts w:ascii="Times New Roman" w:hAnsi="Times New Roman" w:cs="Times New Roman"/>
          <w:sz w:val="28"/>
          <w:szCs w:val="28"/>
        </w:rPr>
        <w:t xml:space="preserve"> Наименование подразделов, пунктов, подпунктов печатается с абзаца строчными буквами, кроме первой прописной, и не выделяется жирным шрифтом.</w:t>
      </w:r>
    </w:p>
    <w:p w:rsidR="00F7124F" w:rsidRDefault="00F7124F"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.4. Все страницы окончательно оформленной работы брошюруются. </w:t>
      </w:r>
      <w:r w:rsidR="0094074F" w:rsidRPr="0094074F">
        <w:rPr>
          <w:rFonts w:ascii="Times New Roman" w:hAnsi="Times New Roman" w:cs="Times New Roman"/>
          <w:sz w:val="28"/>
          <w:szCs w:val="28"/>
        </w:rPr>
        <w:br/>
      </w:r>
      <w:r>
        <w:rPr>
          <w:rFonts w:ascii="Times New Roman" w:hAnsi="Times New Roman" w:cs="Times New Roman"/>
          <w:sz w:val="28"/>
          <w:szCs w:val="28"/>
        </w:rPr>
        <w:t>5</w:t>
      </w:r>
      <w:r w:rsidR="0094074F" w:rsidRPr="0094074F">
        <w:rPr>
          <w:rFonts w:ascii="Times New Roman" w:hAnsi="Times New Roman" w:cs="Times New Roman"/>
          <w:sz w:val="28"/>
          <w:szCs w:val="28"/>
        </w:rPr>
        <w:t>.5. Окончательно оформленная работа подписывается автором и представляется студентом руководителю не позднее сроков, определенных данным Положением.</w:t>
      </w:r>
    </w:p>
    <w:p w:rsidR="00F7124F" w:rsidRDefault="00F7124F"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.6. ВКР может иметь разную структуру:</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4.6.1. Выпускная квалификационная работы опытно-практического характера:</w:t>
      </w:r>
      <w:r w:rsidR="00F7124F">
        <w:rPr>
          <w:rFonts w:ascii="Times New Roman" w:hAnsi="Times New Roman" w:cs="Times New Roman"/>
          <w:sz w:val="28"/>
          <w:szCs w:val="28"/>
        </w:rPr>
        <w:t xml:space="preserve"> </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1)</w:t>
      </w:r>
      <w:r w:rsidR="00F7124F">
        <w:rPr>
          <w:rFonts w:ascii="Times New Roman" w:hAnsi="Times New Roman" w:cs="Times New Roman"/>
          <w:sz w:val="28"/>
          <w:szCs w:val="28"/>
        </w:rPr>
        <w:t xml:space="preserve"> </w:t>
      </w:r>
      <w:r w:rsidRPr="0094074F">
        <w:rPr>
          <w:rFonts w:ascii="Times New Roman" w:hAnsi="Times New Roman" w:cs="Times New Roman"/>
          <w:sz w:val="28"/>
          <w:szCs w:val="28"/>
        </w:rPr>
        <w:t>введение, структура и логическая последовательность элементов которого могут выглядеть следующим образом:</w:t>
      </w:r>
      <w:r w:rsidR="00F7124F">
        <w:rPr>
          <w:rFonts w:ascii="Times New Roman" w:hAnsi="Times New Roman" w:cs="Times New Roman"/>
          <w:sz w:val="28"/>
          <w:szCs w:val="28"/>
        </w:rPr>
        <w:t xml:space="preserve"> </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целей и задач исследования;</w:t>
      </w:r>
    </w:p>
    <w:p w:rsidR="00F7124F"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использованн</w:t>
      </w:r>
      <w:r w:rsidR="0094074F" w:rsidRPr="0094074F">
        <w:rPr>
          <w:rFonts w:ascii="Times New Roman" w:hAnsi="Times New Roman" w:cs="Times New Roman"/>
          <w:sz w:val="28"/>
          <w:szCs w:val="28"/>
        </w:rPr>
        <w:t>ых методов исследования.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2)</w:t>
      </w:r>
      <w:r w:rsidR="00F7124F">
        <w:rPr>
          <w:rFonts w:ascii="Times New Roman" w:hAnsi="Times New Roman" w:cs="Times New Roman"/>
          <w:sz w:val="28"/>
          <w:szCs w:val="28"/>
        </w:rPr>
        <w:t xml:space="preserve"> </w:t>
      </w:r>
      <w:r w:rsidRPr="0094074F">
        <w:rPr>
          <w:rFonts w:ascii="Times New Roman" w:hAnsi="Times New Roman" w:cs="Times New Roman"/>
          <w:sz w:val="28"/>
          <w:szCs w:val="28"/>
        </w:rPr>
        <w:t>основная часть, состоящая обычно из двух разделов:</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-первый раздел сод</w:t>
      </w:r>
      <w:r w:rsidR="00C06900">
        <w:rPr>
          <w:rFonts w:ascii="Times New Roman" w:hAnsi="Times New Roman" w:cs="Times New Roman"/>
          <w:sz w:val="28"/>
          <w:szCs w:val="28"/>
        </w:rPr>
        <w:t>ержит теоретические основы изуч</w:t>
      </w:r>
      <w:r w:rsidRPr="0094074F">
        <w:rPr>
          <w:rFonts w:ascii="Times New Roman" w:hAnsi="Times New Roman" w:cs="Times New Roman"/>
          <w:sz w:val="28"/>
          <w:szCs w:val="28"/>
        </w:rPr>
        <w:t>е</w:t>
      </w:r>
      <w:r w:rsidR="00C06900">
        <w:rPr>
          <w:rFonts w:ascii="Times New Roman" w:hAnsi="Times New Roman" w:cs="Times New Roman"/>
          <w:sz w:val="28"/>
          <w:szCs w:val="28"/>
        </w:rPr>
        <w:t>нн</w:t>
      </w:r>
      <w:r w:rsidRPr="0094074F">
        <w:rPr>
          <w:rFonts w:ascii="Times New Roman" w:hAnsi="Times New Roman" w:cs="Times New Roman"/>
          <w:sz w:val="28"/>
          <w:szCs w:val="28"/>
        </w:rPr>
        <w:t>ой проблемы;</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-второй раздел (практическая часть ВКР) должен быть направлен на решение выбранной проблемы и состоять из проектирования педагогической деятельности, описания ее реализации, оценки ее результативности;</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3)заключение, в котором содержатся выводы и рекомендации относительно возможностей практического применения материалов работы. </w:t>
      </w:r>
      <w:r w:rsidR="00F7124F">
        <w:rPr>
          <w:rFonts w:ascii="Times New Roman" w:hAnsi="Times New Roman" w:cs="Times New Roman"/>
          <w:sz w:val="28"/>
          <w:szCs w:val="28"/>
        </w:rPr>
        <w:t>Э</w:t>
      </w:r>
      <w:r w:rsidRPr="0094074F">
        <w:rPr>
          <w:rFonts w:ascii="Times New Roman" w:hAnsi="Times New Roman" w:cs="Times New Roman"/>
          <w:sz w:val="28"/>
          <w:szCs w:val="28"/>
        </w:rPr>
        <w:t>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4)список использ</w:t>
      </w:r>
      <w:r w:rsidR="00F7124F">
        <w:rPr>
          <w:rFonts w:ascii="Times New Roman" w:hAnsi="Times New Roman" w:cs="Times New Roman"/>
          <w:sz w:val="28"/>
          <w:szCs w:val="28"/>
        </w:rPr>
        <w:t>ованн</w:t>
      </w:r>
      <w:r w:rsidRPr="0094074F">
        <w:rPr>
          <w:rFonts w:ascii="Times New Roman" w:hAnsi="Times New Roman" w:cs="Times New Roman"/>
          <w:sz w:val="28"/>
          <w:szCs w:val="28"/>
        </w:rPr>
        <w:t>ой литературы (не менее 20 источников);</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выпускной квалификационной работы может включать в себя: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-систему разработанных уроков, бесед, экскурсий, мероприятий, дидактических игр, внеклассных форм работы, комплектов учебно-</w:t>
      </w:r>
      <w:r w:rsidR="00F7124F">
        <w:rPr>
          <w:rFonts w:ascii="Times New Roman" w:hAnsi="Times New Roman" w:cs="Times New Roman"/>
          <w:sz w:val="28"/>
          <w:szCs w:val="28"/>
        </w:rPr>
        <w:t>н</w:t>
      </w:r>
      <w:r w:rsidRPr="0094074F">
        <w:rPr>
          <w:rFonts w:ascii="Times New Roman" w:hAnsi="Times New Roman" w:cs="Times New Roman"/>
          <w:sz w:val="28"/>
          <w:szCs w:val="28"/>
        </w:rPr>
        <w:t>аглядных или учебно-методических пособий;</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-описание опыта практической работы (отдельного педагога, системы обучения, воспитания конкретного образовательного учреждения);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-обследование уровня воспитанности, обученности, развития субъекта исследования</w:t>
      </w:r>
      <w:r w:rsidR="00F7124F">
        <w:rPr>
          <w:rFonts w:ascii="Times New Roman" w:hAnsi="Times New Roman" w:cs="Times New Roman"/>
          <w:sz w:val="28"/>
          <w:szCs w:val="28"/>
        </w:rPr>
        <w:t xml:space="preserve"> </w:t>
      </w:r>
      <w:r w:rsidRPr="0094074F">
        <w:rPr>
          <w:rFonts w:ascii="Times New Roman" w:hAnsi="Times New Roman" w:cs="Times New Roman"/>
          <w:sz w:val="28"/>
          <w:szCs w:val="28"/>
        </w:rPr>
        <w:t>должна соответствовать одному из видов профессиональной деятельности или одной</w:t>
      </w:r>
      <w:r w:rsidR="00F7124F">
        <w:rPr>
          <w:rFonts w:ascii="Times New Roman" w:hAnsi="Times New Roman" w:cs="Times New Roman"/>
          <w:sz w:val="28"/>
          <w:szCs w:val="28"/>
        </w:rPr>
        <w:t xml:space="preserve"> </w:t>
      </w:r>
      <w:r w:rsidRPr="0094074F">
        <w:rPr>
          <w:rFonts w:ascii="Times New Roman" w:hAnsi="Times New Roman" w:cs="Times New Roman"/>
          <w:sz w:val="28"/>
          <w:szCs w:val="28"/>
        </w:rPr>
        <w:t>/</w:t>
      </w:r>
      <w:r w:rsidR="00F7124F">
        <w:rPr>
          <w:rFonts w:ascii="Times New Roman" w:hAnsi="Times New Roman" w:cs="Times New Roman"/>
          <w:sz w:val="28"/>
          <w:szCs w:val="28"/>
        </w:rPr>
        <w:t xml:space="preserve"> </w:t>
      </w:r>
      <w:r w:rsidRPr="0094074F">
        <w:rPr>
          <w:rFonts w:ascii="Times New Roman" w:hAnsi="Times New Roman" w:cs="Times New Roman"/>
          <w:sz w:val="28"/>
          <w:szCs w:val="28"/>
        </w:rPr>
        <w:t>нескольким профессиональным компетенциям.</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выпускной квалификационной работы должна обязательно содержать анализ и оценку результативности проведенной работы.</w:t>
      </w:r>
    </w:p>
    <w:p w:rsidR="00F7124F" w:rsidRDefault="00F7124F"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4074F" w:rsidRPr="0094074F">
        <w:rPr>
          <w:rFonts w:ascii="Times New Roman" w:hAnsi="Times New Roman" w:cs="Times New Roman"/>
          <w:sz w:val="28"/>
          <w:szCs w:val="28"/>
        </w:rPr>
        <w:t>.6.2. Структура выпускной квалификационной работы опытно-экспериментального характера:</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1)введение, структура и логическая последовательность элементов </w:t>
      </w:r>
      <w:r w:rsidR="00F7124F">
        <w:rPr>
          <w:rFonts w:ascii="Times New Roman" w:hAnsi="Times New Roman" w:cs="Times New Roman"/>
          <w:sz w:val="28"/>
          <w:szCs w:val="28"/>
        </w:rPr>
        <w:t>к</w:t>
      </w:r>
      <w:r w:rsidRPr="0094074F">
        <w:rPr>
          <w:rFonts w:ascii="Times New Roman" w:hAnsi="Times New Roman" w:cs="Times New Roman"/>
          <w:sz w:val="28"/>
          <w:szCs w:val="28"/>
        </w:rPr>
        <w:t>оторого могут выглядеть следующим образом:</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гипотезы, целей и задач исследования;</w:t>
      </w:r>
    </w:p>
    <w:p w:rsidR="00F7124F"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использованн</w:t>
      </w:r>
      <w:r w:rsidR="0094074F" w:rsidRPr="0094074F">
        <w:rPr>
          <w:rFonts w:ascii="Times New Roman" w:hAnsi="Times New Roman" w:cs="Times New Roman"/>
          <w:sz w:val="28"/>
          <w:szCs w:val="28"/>
        </w:rPr>
        <w:t>ых методов исследования.</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2)основная часть, состоящая обычно из двух разделов:</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-первый раздел содержит теоретические основы разрабатываемой темы: историю вопроса, анализ уровня разработанности проблемы в теории и практике, психолого-педагогическое обоснование проблемы;</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-второй раздел представлен практической частью, в которой </w:t>
      </w:r>
      <w:r w:rsidR="00C06900">
        <w:rPr>
          <w:rFonts w:ascii="Times New Roman" w:hAnsi="Times New Roman" w:cs="Times New Roman"/>
          <w:sz w:val="28"/>
          <w:szCs w:val="28"/>
        </w:rPr>
        <w:t>с</w:t>
      </w:r>
      <w:r w:rsidRPr="0094074F">
        <w:rPr>
          <w:rFonts w:ascii="Times New Roman" w:hAnsi="Times New Roman" w:cs="Times New Roman"/>
          <w:sz w:val="28"/>
          <w:szCs w:val="28"/>
        </w:rPr>
        <w:t>одержатся:</w:t>
      </w:r>
      <w:r w:rsidR="00C06900">
        <w:rPr>
          <w:rFonts w:ascii="Times New Roman" w:hAnsi="Times New Roman" w:cs="Times New Roman"/>
          <w:sz w:val="28"/>
          <w:szCs w:val="28"/>
        </w:rPr>
        <w:t xml:space="preserve"> </w:t>
      </w:r>
      <w:r w:rsidRPr="0094074F">
        <w:rPr>
          <w:rFonts w:ascii="Times New Roman" w:hAnsi="Times New Roman" w:cs="Times New Roman"/>
          <w:sz w:val="28"/>
          <w:szCs w:val="28"/>
        </w:rPr>
        <w:t>план проведения эксперимента;</w:t>
      </w:r>
      <w:r w:rsidR="00C06900">
        <w:rPr>
          <w:rFonts w:ascii="Times New Roman" w:hAnsi="Times New Roman" w:cs="Times New Roman"/>
          <w:sz w:val="28"/>
          <w:szCs w:val="28"/>
        </w:rPr>
        <w:t xml:space="preserve"> </w:t>
      </w:r>
      <w:r w:rsidRPr="0094074F">
        <w:rPr>
          <w:rFonts w:ascii="Times New Roman" w:hAnsi="Times New Roman" w:cs="Times New Roman"/>
          <w:sz w:val="28"/>
          <w:szCs w:val="28"/>
        </w:rPr>
        <w:t>характеристика использованных методов экспериментальной работы и обоснование выбранного метода;</w:t>
      </w:r>
      <w:r w:rsidRPr="0094074F">
        <w:rPr>
          <w:rFonts w:ascii="Times New Roman" w:hAnsi="Times New Roman" w:cs="Times New Roman"/>
          <w:sz w:val="28"/>
          <w:szCs w:val="28"/>
        </w:rPr>
        <w:br/>
        <w:t xml:space="preserve">описание основных этапов эксперимента (констатирующего, </w:t>
      </w:r>
      <w:r w:rsidR="00C06900">
        <w:rPr>
          <w:rFonts w:ascii="Times New Roman" w:hAnsi="Times New Roman" w:cs="Times New Roman"/>
          <w:sz w:val="28"/>
          <w:szCs w:val="28"/>
        </w:rPr>
        <w:t>обучающего</w:t>
      </w:r>
      <w:r w:rsidRPr="0094074F">
        <w:rPr>
          <w:rFonts w:ascii="Times New Roman" w:hAnsi="Times New Roman" w:cs="Times New Roman"/>
          <w:sz w:val="28"/>
          <w:szCs w:val="28"/>
        </w:rPr>
        <w:t>);</w:t>
      </w:r>
      <w:r w:rsidR="00C06900">
        <w:rPr>
          <w:rFonts w:ascii="Times New Roman" w:hAnsi="Times New Roman" w:cs="Times New Roman"/>
          <w:sz w:val="28"/>
          <w:szCs w:val="28"/>
        </w:rPr>
        <w:t xml:space="preserve"> </w:t>
      </w:r>
      <w:r w:rsidRPr="0094074F">
        <w:rPr>
          <w:rFonts w:ascii="Times New Roman" w:hAnsi="Times New Roman" w:cs="Times New Roman"/>
          <w:sz w:val="28"/>
          <w:szCs w:val="28"/>
        </w:rPr>
        <w:t>методику обработки и анализа результатов опытно-экспериментальной работы;</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3</w:t>
      </w:r>
      <w:r w:rsidR="002921CD">
        <w:rPr>
          <w:rFonts w:ascii="Times New Roman" w:hAnsi="Times New Roman" w:cs="Times New Roman"/>
          <w:sz w:val="28"/>
          <w:szCs w:val="28"/>
        </w:rPr>
        <w:t xml:space="preserve">) </w:t>
      </w:r>
      <w:r w:rsidRPr="0094074F">
        <w:rPr>
          <w:rFonts w:ascii="Times New Roman" w:hAnsi="Times New Roman" w:cs="Times New Roman"/>
          <w:sz w:val="28"/>
          <w:szCs w:val="28"/>
        </w:rPr>
        <w:t xml:space="preserve">заключение, в котором содержатся выводы и рекомендации относительно возможностей практического применения полученных результатов. </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4)список использованн</w:t>
      </w:r>
      <w:r w:rsidR="0094074F" w:rsidRPr="0094074F">
        <w:rPr>
          <w:rFonts w:ascii="Times New Roman" w:hAnsi="Times New Roman" w:cs="Times New Roman"/>
          <w:sz w:val="28"/>
          <w:szCs w:val="28"/>
        </w:rPr>
        <w:t>ой литературы (не менее 20 источников);</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выпускной квалификационной работы должна обязательно содержать заключение о подтверждении или опровержении выдвинутой гипотезы.</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.6.3. Структура выпускной квалификационной работы теоретического характера:</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1)введение, структура и логическая последовательность элементов</w:t>
      </w:r>
      <w:r w:rsidR="00C06900">
        <w:rPr>
          <w:rFonts w:ascii="Times New Roman" w:hAnsi="Times New Roman" w:cs="Times New Roman"/>
          <w:sz w:val="28"/>
          <w:szCs w:val="28"/>
        </w:rPr>
        <w:t xml:space="preserve"> к</w:t>
      </w:r>
      <w:r w:rsidRPr="0094074F">
        <w:rPr>
          <w:rFonts w:ascii="Times New Roman" w:hAnsi="Times New Roman" w:cs="Times New Roman"/>
          <w:sz w:val="28"/>
          <w:szCs w:val="28"/>
        </w:rPr>
        <w:t>оторого могут выглядеть следующим образом:</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-обоснование актуальности выбранной темы;</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-определение объекта и предмета исследования;</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-формулирование целей и задач исследования;</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использованн</w:t>
      </w:r>
      <w:r w:rsidR="0094074F" w:rsidRPr="0094074F">
        <w:rPr>
          <w:rFonts w:ascii="Times New Roman" w:hAnsi="Times New Roman" w:cs="Times New Roman"/>
          <w:sz w:val="28"/>
          <w:szCs w:val="28"/>
        </w:rPr>
        <w:t>ых методов исследования.</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2)теоретическая часть, в которой даны история вопроса, уровень разработанности проблемы в теории и практике посредством глубокого сравнительного анализа литературы;</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3)заключение, в котором содержатся выводы и рекомендации относительно возможностей использования материалов исследования. Это </w:t>
      </w:r>
      <w:r w:rsidRPr="0094074F">
        <w:rPr>
          <w:rFonts w:ascii="Times New Roman" w:hAnsi="Times New Roman" w:cs="Times New Roman"/>
          <w:sz w:val="28"/>
          <w:szCs w:val="28"/>
        </w:rPr>
        <w:lastRenderedPageBreak/>
        <w:t>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4)список использованн</w:t>
      </w:r>
      <w:r w:rsidR="0094074F" w:rsidRPr="0094074F">
        <w:rPr>
          <w:rFonts w:ascii="Times New Roman" w:hAnsi="Times New Roman" w:cs="Times New Roman"/>
          <w:sz w:val="28"/>
          <w:szCs w:val="28"/>
        </w:rPr>
        <w:t>ой литературы (не менее 25 источников);</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5)приложение.</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 xml:space="preserve">.6.4. Структура выпускной квалификационной работы проектного </w:t>
      </w:r>
      <w:r>
        <w:rPr>
          <w:rFonts w:ascii="Times New Roman" w:hAnsi="Times New Roman" w:cs="Times New Roman"/>
          <w:sz w:val="28"/>
          <w:szCs w:val="28"/>
        </w:rPr>
        <w:t>х</w:t>
      </w:r>
      <w:r w:rsidR="0094074F" w:rsidRPr="0094074F">
        <w:rPr>
          <w:rFonts w:ascii="Times New Roman" w:hAnsi="Times New Roman" w:cs="Times New Roman"/>
          <w:sz w:val="28"/>
          <w:szCs w:val="28"/>
        </w:rPr>
        <w:t>арактера. </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Структура выпускной квалификационной работы проектного характера включает пояснительную записку и практическую часть.</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Пояснительная записка ВКР содержит:</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1)введение, в котором раскрывается актуальность и значение темы, формулируется цель;</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Компоненты научного аппарата оформляются с новой строки.</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2)описательную часть, в которой приводится описание выполненной работы, маршрутов, проектов, программ, обосновывается выбор материалов и техники выполнения, особенности изготовления;</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3)заключение, в котором содержатся выводы и рекомендации относительно возможностей использования работы;</w:t>
      </w:r>
    </w:p>
    <w:p w:rsidR="00C06900" w:rsidRDefault="00C06900"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4)список использованн</w:t>
      </w:r>
      <w:r w:rsidR="0094074F" w:rsidRPr="0094074F">
        <w:rPr>
          <w:rFonts w:ascii="Times New Roman" w:hAnsi="Times New Roman" w:cs="Times New Roman"/>
          <w:sz w:val="28"/>
          <w:szCs w:val="28"/>
        </w:rPr>
        <w:t>ой литературы (не менее 15 источников);</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5)приложения, связанные с проектом.</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Объем пояснительной записки должен составлять от 15 до 20 страниц печатного текста.</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ВКР содержит созданные изделия, проекты или продукты творческой деятельности, представленные в виде готовых изделий, художественных произведений, чертежей, схем, графиков, диаграмм, серий наглядных пособий, компьютерных обучающих программ и презентаций, планов, маршрутов, проектов и т.п. в соответствии с темой.</w:t>
      </w:r>
      <w:r w:rsidR="00C06900">
        <w:rPr>
          <w:rFonts w:ascii="Times New Roman" w:hAnsi="Times New Roman" w:cs="Times New Roman"/>
          <w:sz w:val="28"/>
          <w:szCs w:val="28"/>
        </w:rPr>
        <w:t xml:space="preserve"> </w:t>
      </w:r>
    </w:p>
    <w:p w:rsidR="00C06900"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Практическая часть ВКР может быть представлена в виде художественных произведений: живописных и графических (натюрморта, портрета, пейзажа, мелкой пластики, керамики, росписи по дереву, ткани; скульптуры и т.п.)</w:t>
      </w:r>
      <w:r w:rsidR="00C06900">
        <w:rPr>
          <w:rFonts w:ascii="Times New Roman" w:hAnsi="Times New Roman" w:cs="Times New Roman"/>
          <w:sz w:val="28"/>
          <w:szCs w:val="28"/>
        </w:rPr>
        <w:t>, создания творческих групп, кружков, ансамблей</w:t>
      </w:r>
      <w:r w:rsidRPr="0094074F">
        <w:rPr>
          <w:rFonts w:ascii="Times New Roman" w:hAnsi="Times New Roman" w:cs="Times New Roman"/>
          <w:sz w:val="28"/>
          <w:szCs w:val="28"/>
        </w:rPr>
        <w:t xml:space="preserve"> и методики преподавания предмета, включающей в себя наглядное обеспечение учебного процесса; в виде туристских продуктов, обладающих качествами, удовлетворяющими требованиям потребителей, организации комплексного туристского обслуживания в основных секторах туристской индустрии: проектирование туристско-рекреационных зон и комплексов, программ туров, сайтов, рекламных роликов, буклетов, экскурсионных программ, турпакетов, и других продуктов туристской деятельности.</w:t>
      </w:r>
    </w:p>
    <w:p w:rsidR="0094074F" w:rsidRPr="0094074F" w:rsidRDefault="00AF4C2B"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.7. ВКР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ВКР.</w:t>
      </w:r>
    </w:p>
    <w:p w:rsidR="00AF4C2B" w:rsidRDefault="00AF4C2B" w:rsidP="00AF4C2B">
      <w:pPr>
        <w:spacing w:after="0" w:line="240" w:lineRule="auto"/>
        <w:jc w:val="center"/>
        <w:rPr>
          <w:rFonts w:ascii="Times New Roman" w:hAnsi="Times New Roman" w:cs="Times New Roman"/>
          <w:b/>
          <w:sz w:val="28"/>
          <w:szCs w:val="28"/>
        </w:rPr>
      </w:pPr>
    </w:p>
    <w:p w:rsidR="00AF4C2B" w:rsidRDefault="00AF4C2B" w:rsidP="00AF4C2B">
      <w:pPr>
        <w:spacing w:after="0" w:line="240" w:lineRule="auto"/>
        <w:jc w:val="center"/>
        <w:rPr>
          <w:rFonts w:ascii="Times New Roman" w:hAnsi="Times New Roman" w:cs="Times New Roman"/>
          <w:b/>
          <w:sz w:val="28"/>
          <w:szCs w:val="28"/>
        </w:rPr>
      </w:pPr>
    </w:p>
    <w:p w:rsidR="0094074F" w:rsidRPr="00AF4C2B" w:rsidRDefault="00AF4C2B" w:rsidP="00AF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94074F" w:rsidRPr="00AF4C2B">
        <w:rPr>
          <w:rFonts w:ascii="Times New Roman" w:hAnsi="Times New Roman" w:cs="Times New Roman"/>
          <w:b/>
          <w:sz w:val="28"/>
          <w:szCs w:val="28"/>
        </w:rPr>
        <w:t>. Рецензирование выпускных квалификационных работ</w:t>
      </w:r>
    </w:p>
    <w:p w:rsidR="00AF4C2B" w:rsidRDefault="00AF4C2B" w:rsidP="00AF4C2B">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94074F" w:rsidRPr="0094074F">
        <w:rPr>
          <w:rFonts w:ascii="Times New Roman" w:hAnsi="Times New Roman" w:cs="Times New Roman"/>
          <w:sz w:val="28"/>
          <w:szCs w:val="28"/>
        </w:rPr>
        <w:t xml:space="preserve">.1. ВКР, имеющие отзыв руководителя, рецензируются специалистами образовательных учреждений, организаций, предприятий, </w:t>
      </w:r>
      <w:r>
        <w:rPr>
          <w:rFonts w:ascii="Times New Roman" w:hAnsi="Times New Roman" w:cs="Times New Roman"/>
          <w:sz w:val="28"/>
          <w:szCs w:val="28"/>
        </w:rPr>
        <w:t>специализирующихся в той сфере,</w:t>
      </w:r>
      <w:r w:rsidR="0094074F" w:rsidRPr="0094074F">
        <w:rPr>
          <w:rFonts w:ascii="Times New Roman" w:hAnsi="Times New Roman" w:cs="Times New Roman"/>
          <w:sz w:val="28"/>
          <w:szCs w:val="28"/>
        </w:rPr>
        <w:t xml:space="preserve"> вопрос</w:t>
      </w:r>
      <w:r>
        <w:rPr>
          <w:rFonts w:ascii="Times New Roman" w:hAnsi="Times New Roman" w:cs="Times New Roman"/>
          <w:sz w:val="28"/>
          <w:szCs w:val="28"/>
        </w:rPr>
        <w:t xml:space="preserve">ы которой </w:t>
      </w:r>
      <w:r w:rsidR="0094074F" w:rsidRPr="0094074F">
        <w:rPr>
          <w:rFonts w:ascii="Times New Roman" w:hAnsi="Times New Roman" w:cs="Times New Roman"/>
          <w:sz w:val="28"/>
          <w:szCs w:val="28"/>
        </w:rPr>
        <w:t>связаны с тематикой ВКР.</w:t>
      </w:r>
      <w:r w:rsidR="0094074F" w:rsidRPr="0094074F">
        <w:rPr>
          <w:rFonts w:ascii="Times New Roman" w:hAnsi="Times New Roman" w:cs="Times New Roman"/>
          <w:sz w:val="28"/>
          <w:szCs w:val="28"/>
        </w:rPr>
        <w:br/>
      </w:r>
      <w:r>
        <w:rPr>
          <w:rFonts w:ascii="Times New Roman" w:hAnsi="Times New Roman" w:cs="Times New Roman"/>
          <w:sz w:val="28"/>
          <w:szCs w:val="28"/>
        </w:rPr>
        <w:t xml:space="preserve">          6</w:t>
      </w:r>
      <w:r w:rsidR="0094074F" w:rsidRPr="0094074F">
        <w:rPr>
          <w:rFonts w:ascii="Times New Roman" w:hAnsi="Times New Roman" w:cs="Times New Roman"/>
          <w:sz w:val="28"/>
          <w:szCs w:val="28"/>
        </w:rPr>
        <w:t>.2. Рецензия должна включать:</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1)заключение о соответствии содержания ВКР заявленной теме;</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2)оценку качества выполнения и содержания ВКР как по частям, так и в целом, включая:</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степени разработки поставленных вопросов, актуальности, новизны, теоретической и практической значимости исследовательской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соответствия исследовательской работы современному состоянию изученности темы;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соблюдения правил оформления исследовательской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языка и научного стиля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-общую отметку выпускной квалификационной работы.</w:t>
      </w:r>
    </w:p>
    <w:p w:rsidR="002921CD" w:rsidRDefault="00AF4C2B" w:rsidP="00AF4C2B">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94074F" w:rsidRPr="0094074F">
        <w:rPr>
          <w:rFonts w:ascii="Times New Roman" w:hAnsi="Times New Roman" w:cs="Times New Roman"/>
          <w:sz w:val="28"/>
          <w:szCs w:val="28"/>
        </w:rPr>
        <w:t>.3. Содержание рецензии доводится до сведения сту</w:t>
      </w:r>
      <w:r w:rsidR="002921CD">
        <w:rPr>
          <w:rFonts w:ascii="Times New Roman" w:hAnsi="Times New Roman" w:cs="Times New Roman"/>
          <w:sz w:val="28"/>
          <w:szCs w:val="28"/>
        </w:rPr>
        <w:t>дента не позднее, чем за один день</w:t>
      </w:r>
      <w:r w:rsidR="0094074F" w:rsidRPr="0094074F">
        <w:rPr>
          <w:rFonts w:ascii="Times New Roman" w:hAnsi="Times New Roman" w:cs="Times New Roman"/>
          <w:sz w:val="28"/>
          <w:szCs w:val="28"/>
        </w:rPr>
        <w:t xml:space="preserve"> до защиты ВКР.</w:t>
      </w:r>
      <w:r>
        <w:rPr>
          <w:rFonts w:ascii="Times New Roman" w:hAnsi="Times New Roman" w:cs="Times New Roman"/>
          <w:sz w:val="28"/>
          <w:szCs w:val="28"/>
        </w:rPr>
        <w:t xml:space="preserve"> </w:t>
      </w:r>
      <w:r w:rsidR="002921CD" w:rsidRPr="00201ED4">
        <w:rPr>
          <w:rFonts w:ascii="Times New Roman" w:hAnsi="Times New Roman" w:cs="Times New Roman"/>
          <w:sz w:val="28"/>
          <w:szCs w:val="28"/>
        </w:rPr>
        <w:t>Внесение изменений в выпускную  квалификационную работу</w:t>
      </w:r>
      <w:r w:rsidR="00442883">
        <w:rPr>
          <w:rFonts w:ascii="Times New Roman" w:hAnsi="Times New Roman" w:cs="Times New Roman"/>
          <w:sz w:val="28"/>
          <w:szCs w:val="28"/>
        </w:rPr>
        <w:t xml:space="preserve"> </w:t>
      </w:r>
      <w:r w:rsidR="002921CD" w:rsidRPr="00201ED4">
        <w:rPr>
          <w:rFonts w:ascii="Times New Roman" w:hAnsi="Times New Roman" w:cs="Times New Roman"/>
          <w:sz w:val="28"/>
          <w:szCs w:val="28"/>
        </w:rPr>
        <w:t>после пол</w:t>
      </w:r>
      <w:r w:rsidR="002921CD">
        <w:rPr>
          <w:rFonts w:ascii="Times New Roman" w:hAnsi="Times New Roman" w:cs="Times New Roman"/>
          <w:sz w:val="28"/>
          <w:szCs w:val="28"/>
        </w:rPr>
        <w:t>учения рецензии не допускается.</w:t>
      </w:r>
    </w:p>
    <w:p w:rsidR="002921CD" w:rsidRPr="00201ED4" w:rsidRDefault="002921CD" w:rsidP="00AF4C2B">
      <w:pPr>
        <w:pStyle w:val="HTML"/>
        <w:ind w:firstLine="709"/>
        <w:jc w:val="both"/>
        <w:rPr>
          <w:rFonts w:ascii="Times New Roman" w:hAnsi="Times New Roman" w:cs="Times New Roman"/>
          <w:sz w:val="28"/>
          <w:szCs w:val="28"/>
        </w:rPr>
      </w:pPr>
      <w:r w:rsidRPr="00201ED4">
        <w:rPr>
          <w:rFonts w:ascii="Times New Roman" w:hAnsi="Times New Roman" w:cs="Times New Roman"/>
          <w:sz w:val="28"/>
          <w:szCs w:val="28"/>
        </w:rPr>
        <w:t>Заместитель директора по учебной работе после ознакомления</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с отзывом руководителя и рецензией решает вопрос о допуске студента  к</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защите и передает выпускную квалификационную работу в</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государственную</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экзаменационную комиссию.</w:t>
      </w:r>
    </w:p>
    <w:p w:rsidR="0094074F" w:rsidRPr="00442883" w:rsidRDefault="00442883" w:rsidP="00442883">
      <w:pPr>
        <w:spacing w:after="0" w:line="240" w:lineRule="auto"/>
        <w:jc w:val="center"/>
        <w:rPr>
          <w:rFonts w:ascii="Times New Roman" w:hAnsi="Times New Roman" w:cs="Times New Roman"/>
          <w:b/>
          <w:sz w:val="28"/>
          <w:szCs w:val="28"/>
        </w:rPr>
      </w:pPr>
      <w:r w:rsidRPr="00442883">
        <w:rPr>
          <w:rFonts w:ascii="Times New Roman" w:hAnsi="Times New Roman" w:cs="Times New Roman"/>
          <w:b/>
          <w:sz w:val="28"/>
          <w:szCs w:val="28"/>
        </w:rPr>
        <w:t>7</w:t>
      </w:r>
      <w:r w:rsidR="0094074F" w:rsidRPr="00442883">
        <w:rPr>
          <w:rFonts w:ascii="Times New Roman" w:hAnsi="Times New Roman" w:cs="Times New Roman"/>
          <w:b/>
          <w:sz w:val="28"/>
          <w:szCs w:val="28"/>
        </w:rPr>
        <w:t xml:space="preserve">. </w:t>
      </w:r>
      <w:r w:rsidR="008C41FC" w:rsidRPr="008C41FC">
        <w:rPr>
          <w:rFonts w:ascii="Times New Roman" w:hAnsi="Times New Roman" w:cs="Times New Roman"/>
          <w:b/>
          <w:sz w:val="28"/>
          <w:szCs w:val="28"/>
        </w:rPr>
        <w:t>Защита выпускных квалификационных работ</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допускаются</w:t>
      </w:r>
      <w:r>
        <w:rPr>
          <w:rFonts w:ascii="Times New Roman" w:hAnsi="Times New Roman" w:cs="Times New Roman"/>
          <w:sz w:val="28"/>
          <w:szCs w:val="28"/>
        </w:rPr>
        <w:t xml:space="preserve"> </w:t>
      </w:r>
      <w:r w:rsidRPr="008C41FC">
        <w:rPr>
          <w:rFonts w:ascii="Times New Roman" w:hAnsi="Times New Roman" w:cs="Times New Roman"/>
          <w:sz w:val="28"/>
          <w:szCs w:val="28"/>
        </w:rPr>
        <w:t>лица, завершившие</w:t>
      </w:r>
      <w:r>
        <w:rPr>
          <w:rFonts w:ascii="Times New Roman" w:hAnsi="Times New Roman" w:cs="Times New Roman"/>
          <w:sz w:val="28"/>
          <w:szCs w:val="28"/>
        </w:rPr>
        <w:t xml:space="preserve"> </w:t>
      </w:r>
      <w:r w:rsidRPr="008C41FC">
        <w:rPr>
          <w:rFonts w:ascii="Times New Roman" w:hAnsi="Times New Roman" w:cs="Times New Roman"/>
          <w:sz w:val="28"/>
          <w:szCs w:val="28"/>
        </w:rPr>
        <w:t>полный</w:t>
      </w:r>
      <w:r>
        <w:rPr>
          <w:rFonts w:ascii="Times New Roman" w:hAnsi="Times New Roman" w:cs="Times New Roman"/>
          <w:sz w:val="28"/>
          <w:szCs w:val="28"/>
        </w:rPr>
        <w:t xml:space="preserve"> </w:t>
      </w:r>
      <w:r w:rsidRPr="008C41FC">
        <w:rPr>
          <w:rFonts w:ascii="Times New Roman" w:hAnsi="Times New Roman" w:cs="Times New Roman"/>
          <w:sz w:val="28"/>
          <w:szCs w:val="28"/>
        </w:rPr>
        <w:t>курс</w:t>
      </w:r>
      <w:r>
        <w:rPr>
          <w:rFonts w:ascii="Times New Roman" w:hAnsi="Times New Roman" w:cs="Times New Roman"/>
          <w:sz w:val="28"/>
          <w:szCs w:val="28"/>
        </w:rPr>
        <w:t xml:space="preserve"> </w:t>
      </w:r>
      <w:r w:rsidRPr="008C41FC">
        <w:rPr>
          <w:rFonts w:ascii="Times New Roman" w:hAnsi="Times New Roman" w:cs="Times New Roman"/>
          <w:sz w:val="28"/>
          <w:szCs w:val="28"/>
        </w:rPr>
        <w:t>обучения</w:t>
      </w:r>
      <w:r>
        <w:rPr>
          <w:rFonts w:ascii="Times New Roman" w:hAnsi="Times New Roman" w:cs="Times New Roman"/>
          <w:sz w:val="28"/>
          <w:szCs w:val="28"/>
        </w:rPr>
        <w:t xml:space="preserve"> </w:t>
      </w:r>
      <w:r w:rsidRPr="008C41FC">
        <w:rPr>
          <w:rFonts w:ascii="Times New Roman" w:hAnsi="Times New Roman" w:cs="Times New Roman"/>
          <w:sz w:val="28"/>
          <w:szCs w:val="28"/>
        </w:rPr>
        <w:t>по</w:t>
      </w:r>
      <w:r>
        <w:rPr>
          <w:rFonts w:ascii="Times New Roman" w:hAnsi="Times New Roman" w:cs="Times New Roman"/>
          <w:sz w:val="28"/>
          <w:szCs w:val="28"/>
        </w:rPr>
        <w:t xml:space="preserve"> </w:t>
      </w:r>
      <w:r w:rsidRPr="008C41FC">
        <w:rPr>
          <w:rFonts w:ascii="Times New Roman" w:hAnsi="Times New Roman" w:cs="Times New Roman"/>
          <w:sz w:val="28"/>
          <w:szCs w:val="28"/>
        </w:rPr>
        <w:t>одной</w:t>
      </w:r>
      <w:r>
        <w:rPr>
          <w:rFonts w:ascii="Times New Roman" w:hAnsi="Times New Roman" w:cs="Times New Roman"/>
          <w:sz w:val="28"/>
          <w:szCs w:val="28"/>
        </w:rPr>
        <w:t xml:space="preserve"> </w:t>
      </w:r>
      <w:r w:rsidRPr="008C41FC">
        <w:rPr>
          <w:rFonts w:ascii="Times New Roman" w:hAnsi="Times New Roman" w:cs="Times New Roman"/>
          <w:sz w:val="28"/>
          <w:szCs w:val="28"/>
        </w:rPr>
        <w:t>из</w:t>
      </w:r>
      <w:r>
        <w:rPr>
          <w:rFonts w:ascii="Times New Roman" w:hAnsi="Times New Roman" w:cs="Times New Roman"/>
          <w:sz w:val="28"/>
          <w:szCs w:val="28"/>
        </w:rPr>
        <w:t xml:space="preserve"> </w:t>
      </w:r>
      <w:r w:rsidRPr="008C41FC">
        <w:rPr>
          <w:rFonts w:ascii="Times New Roman" w:hAnsi="Times New Roman" w:cs="Times New Roman"/>
          <w:sz w:val="28"/>
          <w:szCs w:val="28"/>
        </w:rPr>
        <w:t>ОПОП</w:t>
      </w:r>
      <w:r>
        <w:rPr>
          <w:rFonts w:ascii="Times New Roman" w:hAnsi="Times New Roman" w:cs="Times New Roman"/>
          <w:sz w:val="28"/>
          <w:szCs w:val="28"/>
        </w:rPr>
        <w:t xml:space="preserve"> </w:t>
      </w:r>
      <w:r w:rsidRPr="008C41FC">
        <w:rPr>
          <w:rFonts w:ascii="Times New Roman" w:hAnsi="Times New Roman" w:cs="Times New Roman"/>
          <w:sz w:val="28"/>
          <w:szCs w:val="28"/>
        </w:rPr>
        <w:t>и</w:t>
      </w:r>
      <w:r>
        <w:rPr>
          <w:rFonts w:ascii="Times New Roman" w:hAnsi="Times New Roman" w:cs="Times New Roman"/>
          <w:sz w:val="28"/>
          <w:szCs w:val="28"/>
        </w:rPr>
        <w:t xml:space="preserve"> </w:t>
      </w:r>
      <w:r w:rsidRPr="008C41FC">
        <w:rPr>
          <w:rFonts w:ascii="Times New Roman" w:hAnsi="Times New Roman" w:cs="Times New Roman"/>
          <w:sz w:val="28"/>
          <w:szCs w:val="28"/>
        </w:rPr>
        <w:t>успешно</w:t>
      </w:r>
      <w:r>
        <w:rPr>
          <w:rFonts w:ascii="Times New Roman" w:hAnsi="Times New Roman" w:cs="Times New Roman"/>
          <w:sz w:val="28"/>
          <w:szCs w:val="28"/>
        </w:rPr>
        <w:t xml:space="preserve"> </w:t>
      </w:r>
      <w:r w:rsidRPr="008C41FC">
        <w:rPr>
          <w:rFonts w:ascii="Times New Roman" w:hAnsi="Times New Roman" w:cs="Times New Roman"/>
          <w:sz w:val="28"/>
          <w:szCs w:val="28"/>
        </w:rPr>
        <w:t>прошедшие</w:t>
      </w:r>
      <w:r>
        <w:rPr>
          <w:rFonts w:ascii="Times New Roman" w:hAnsi="Times New Roman" w:cs="Times New Roman"/>
          <w:sz w:val="28"/>
          <w:szCs w:val="28"/>
        </w:rPr>
        <w:t xml:space="preserve"> </w:t>
      </w:r>
      <w:r w:rsidRPr="008C41FC">
        <w:rPr>
          <w:rFonts w:ascii="Times New Roman" w:hAnsi="Times New Roman" w:cs="Times New Roman"/>
          <w:sz w:val="28"/>
          <w:szCs w:val="28"/>
        </w:rPr>
        <w:t>все</w:t>
      </w:r>
      <w:r>
        <w:rPr>
          <w:rFonts w:ascii="Times New Roman" w:hAnsi="Times New Roman" w:cs="Times New Roman"/>
          <w:sz w:val="28"/>
          <w:szCs w:val="28"/>
        </w:rPr>
        <w:t xml:space="preserve"> </w:t>
      </w:r>
      <w:r w:rsidRPr="008C41FC">
        <w:rPr>
          <w:rFonts w:ascii="Times New Roman" w:hAnsi="Times New Roman" w:cs="Times New Roman"/>
          <w:sz w:val="28"/>
          <w:szCs w:val="28"/>
        </w:rPr>
        <w:t>предшествующие</w:t>
      </w:r>
      <w:r>
        <w:rPr>
          <w:rFonts w:ascii="Times New Roman" w:hAnsi="Times New Roman" w:cs="Times New Roman"/>
          <w:sz w:val="28"/>
          <w:szCs w:val="28"/>
        </w:rPr>
        <w:t xml:space="preserve"> </w:t>
      </w:r>
      <w:r w:rsidRPr="008C41FC">
        <w:rPr>
          <w:rFonts w:ascii="Times New Roman" w:hAnsi="Times New Roman" w:cs="Times New Roman"/>
          <w:sz w:val="28"/>
          <w:szCs w:val="28"/>
        </w:rPr>
        <w:t>аттестационные</w:t>
      </w:r>
      <w:r>
        <w:rPr>
          <w:rFonts w:ascii="Times New Roman" w:hAnsi="Times New Roman" w:cs="Times New Roman"/>
          <w:sz w:val="28"/>
          <w:szCs w:val="28"/>
        </w:rPr>
        <w:t xml:space="preserve"> </w:t>
      </w:r>
      <w:r w:rsidRPr="008C41FC">
        <w:rPr>
          <w:rFonts w:ascii="Times New Roman" w:hAnsi="Times New Roman" w:cs="Times New Roman"/>
          <w:sz w:val="28"/>
          <w:szCs w:val="28"/>
        </w:rPr>
        <w:t>испытания, предусмотренные</w:t>
      </w:r>
      <w:r>
        <w:rPr>
          <w:rFonts w:ascii="Times New Roman" w:hAnsi="Times New Roman" w:cs="Times New Roman"/>
          <w:sz w:val="28"/>
          <w:szCs w:val="28"/>
        </w:rPr>
        <w:t xml:space="preserve"> </w:t>
      </w:r>
      <w:r w:rsidRPr="008C41FC">
        <w:rPr>
          <w:rFonts w:ascii="Times New Roman" w:hAnsi="Times New Roman" w:cs="Times New Roman"/>
          <w:sz w:val="28"/>
          <w:szCs w:val="28"/>
        </w:rPr>
        <w:t>учебным</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планом.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Программа</w:t>
      </w:r>
      <w:r>
        <w:rPr>
          <w:rFonts w:ascii="Times New Roman" w:hAnsi="Times New Roman" w:cs="Times New Roman"/>
          <w:sz w:val="28"/>
          <w:szCs w:val="28"/>
        </w:rPr>
        <w:t xml:space="preserve"> </w:t>
      </w:r>
      <w:r w:rsidRPr="008C41FC">
        <w:rPr>
          <w:rFonts w:ascii="Times New Roman" w:hAnsi="Times New Roman" w:cs="Times New Roman"/>
          <w:sz w:val="28"/>
          <w:szCs w:val="28"/>
        </w:rPr>
        <w:t>ГИА</w:t>
      </w:r>
      <w:r>
        <w:rPr>
          <w:rFonts w:ascii="Times New Roman" w:hAnsi="Times New Roman" w:cs="Times New Roman"/>
          <w:sz w:val="28"/>
          <w:szCs w:val="28"/>
        </w:rPr>
        <w:t xml:space="preserve">, </w:t>
      </w:r>
      <w:r w:rsidRPr="008C41FC">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ВКР, а</w:t>
      </w:r>
      <w:r>
        <w:rPr>
          <w:rFonts w:ascii="Times New Roman" w:hAnsi="Times New Roman" w:cs="Times New Roman"/>
          <w:sz w:val="28"/>
          <w:szCs w:val="28"/>
        </w:rPr>
        <w:t xml:space="preserve"> </w:t>
      </w:r>
      <w:r w:rsidRPr="008C41FC">
        <w:rPr>
          <w:rFonts w:ascii="Times New Roman" w:hAnsi="Times New Roman" w:cs="Times New Roman"/>
          <w:sz w:val="28"/>
          <w:szCs w:val="28"/>
        </w:rPr>
        <w:t>также</w:t>
      </w:r>
      <w:r>
        <w:rPr>
          <w:rFonts w:ascii="Times New Roman" w:hAnsi="Times New Roman" w:cs="Times New Roman"/>
          <w:sz w:val="28"/>
          <w:szCs w:val="28"/>
        </w:rPr>
        <w:t xml:space="preserve"> </w:t>
      </w:r>
      <w:r w:rsidRPr="008C41FC">
        <w:rPr>
          <w:rFonts w:ascii="Times New Roman" w:hAnsi="Times New Roman" w:cs="Times New Roman"/>
          <w:sz w:val="28"/>
          <w:szCs w:val="28"/>
        </w:rPr>
        <w:t>критерии</w:t>
      </w:r>
      <w:r>
        <w:rPr>
          <w:rFonts w:ascii="Times New Roman" w:hAnsi="Times New Roman" w:cs="Times New Roman"/>
          <w:sz w:val="28"/>
          <w:szCs w:val="28"/>
        </w:rPr>
        <w:t xml:space="preserve"> </w:t>
      </w:r>
      <w:r w:rsidRPr="008C41FC">
        <w:rPr>
          <w:rFonts w:ascii="Times New Roman" w:hAnsi="Times New Roman" w:cs="Times New Roman"/>
          <w:sz w:val="28"/>
          <w:szCs w:val="28"/>
        </w:rPr>
        <w:t>оценки</w:t>
      </w:r>
      <w:r>
        <w:rPr>
          <w:rFonts w:ascii="Times New Roman" w:hAnsi="Times New Roman" w:cs="Times New Roman"/>
          <w:sz w:val="28"/>
          <w:szCs w:val="28"/>
        </w:rPr>
        <w:t xml:space="preserve"> </w:t>
      </w:r>
      <w:r w:rsidRPr="008C41FC">
        <w:rPr>
          <w:rFonts w:ascii="Times New Roman" w:hAnsi="Times New Roman" w:cs="Times New Roman"/>
          <w:sz w:val="28"/>
          <w:szCs w:val="28"/>
        </w:rPr>
        <w:t>знаний, утвержденные</w:t>
      </w:r>
      <w:r>
        <w:rPr>
          <w:rFonts w:ascii="Times New Roman" w:hAnsi="Times New Roman" w:cs="Times New Roman"/>
          <w:sz w:val="28"/>
          <w:szCs w:val="28"/>
        </w:rPr>
        <w:t xml:space="preserve"> </w:t>
      </w:r>
      <w:r w:rsidRPr="008C41FC">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8C41FC">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8C41FC">
        <w:rPr>
          <w:rFonts w:ascii="Times New Roman" w:hAnsi="Times New Roman" w:cs="Times New Roman"/>
          <w:sz w:val="28"/>
          <w:szCs w:val="28"/>
        </w:rPr>
        <w:t>доводятся</w:t>
      </w:r>
      <w:r>
        <w:rPr>
          <w:rFonts w:ascii="Times New Roman" w:hAnsi="Times New Roman" w:cs="Times New Roman"/>
          <w:sz w:val="28"/>
          <w:szCs w:val="28"/>
        </w:rPr>
        <w:t xml:space="preserve"> </w:t>
      </w:r>
      <w:r w:rsidRPr="008C41FC">
        <w:rPr>
          <w:rFonts w:ascii="Times New Roman" w:hAnsi="Times New Roman" w:cs="Times New Roman"/>
          <w:sz w:val="28"/>
          <w:szCs w:val="28"/>
        </w:rPr>
        <w:t>до</w:t>
      </w:r>
      <w:r>
        <w:rPr>
          <w:rFonts w:ascii="Times New Roman" w:hAnsi="Times New Roman" w:cs="Times New Roman"/>
          <w:sz w:val="28"/>
          <w:szCs w:val="28"/>
        </w:rPr>
        <w:t xml:space="preserve"> </w:t>
      </w:r>
      <w:r w:rsidRPr="008C41FC">
        <w:rPr>
          <w:rFonts w:ascii="Times New Roman" w:hAnsi="Times New Roman" w:cs="Times New Roman"/>
          <w:sz w:val="28"/>
          <w:szCs w:val="28"/>
        </w:rPr>
        <w:t>сведения</w:t>
      </w:r>
      <w:r>
        <w:rPr>
          <w:rFonts w:ascii="Times New Roman" w:hAnsi="Times New Roman" w:cs="Times New Roman"/>
          <w:sz w:val="28"/>
          <w:szCs w:val="28"/>
        </w:rPr>
        <w:t xml:space="preserve"> </w:t>
      </w:r>
      <w:r w:rsidRPr="008C41FC">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C41FC">
        <w:rPr>
          <w:rFonts w:ascii="Times New Roman" w:hAnsi="Times New Roman" w:cs="Times New Roman"/>
          <w:sz w:val="28"/>
          <w:szCs w:val="28"/>
        </w:rPr>
        <w:t>не</w:t>
      </w:r>
      <w:r>
        <w:rPr>
          <w:rFonts w:ascii="Times New Roman" w:hAnsi="Times New Roman" w:cs="Times New Roman"/>
          <w:sz w:val="28"/>
          <w:szCs w:val="28"/>
        </w:rPr>
        <w:t xml:space="preserve"> </w:t>
      </w:r>
      <w:r w:rsidRPr="008C41FC">
        <w:rPr>
          <w:rFonts w:ascii="Times New Roman" w:hAnsi="Times New Roman" w:cs="Times New Roman"/>
          <w:sz w:val="28"/>
          <w:szCs w:val="28"/>
        </w:rPr>
        <w:t>позднее, чем</w:t>
      </w:r>
      <w:r>
        <w:rPr>
          <w:rFonts w:ascii="Times New Roman" w:hAnsi="Times New Roman" w:cs="Times New Roman"/>
          <w:sz w:val="28"/>
          <w:szCs w:val="28"/>
        </w:rPr>
        <w:t xml:space="preserve"> з</w:t>
      </w:r>
      <w:r w:rsidRPr="008C41FC">
        <w:rPr>
          <w:rFonts w:ascii="Times New Roman" w:hAnsi="Times New Roman" w:cs="Times New Roman"/>
          <w:sz w:val="28"/>
          <w:szCs w:val="28"/>
        </w:rPr>
        <w:t>а</w:t>
      </w:r>
      <w:r>
        <w:rPr>
          <w:rFonts w:ascii="Times New Roman" w:hAnsi="Times New Roman" w:cs="Times New Roman"/>
          <w:sz w:val="28"/>
          <w:szCs w:val="28"/>
        </w:rPr>
        <w:t xml:space="preserve"> </w:t>
      </w:r>
      <w:r w:rsidRPr="008C41FC">
        <w:rPr>
          <w:rFonts w:ascii="Times New Roman" w:hAnsi="Times New Roman" w:cs="Times New Roman"/>
          <w:sz w:val="28"/>
          <w:szCs w:val="28"/>
        </w:rPr>
        <w:t>шесть</w:t>
      </w:r>
      <w:r>
        <w:rPr>
          <w:rFonts w:ascii="Times New Roman" w:hAnsi="Times New Roman" w:cs="Times New Roman"/>
          <w:sz w:val="28"/>
          <w:szCs w:val="28"/>
        </w:rPr>
        <w:t xml:space="preserve"> </w:t>
      </w:r>
      <w:r w:rsidRPr="008C41FC">
        <w:rPr>
          <w:rFonts w:ascii="Times New Roman" w:hAnsi="Times New Roman" w:cs="Times New Roman"/>
          <w:sz w:val="28"/>
          <w:szCs w:val="28"/>
        </w:rPr>
        <w:t>месяцев</w:t>
      </w:r>
      <w:r>
        <w:rPr>
          <w:rFonts w:ascii="Times New Roman" w:hAnsi="Times New Roman" w:cs="Times New Roman"/>
          <w:sz w:val="28"/>
          <w:szCs w:val="28"/>
        </w:rPr>
        <w:t xml:space="preserve"> </w:t>
      </w:r>
      <w:r w:rsidRPr="008C41FC">
        <w:rPr>
          <w:rFonts w:ascii="Times New Roman" w:hAnsi="Times New Roman" w:cs="Times New Roman"/>
          <w:sz w:val="28"/>
          <w:szCs w:val="28"/>
        </w:rPr>
        <w:t>до</w:t>
      </w:r>
      <w:r>
        <w:rPr>
          <w:rFonts w:ascii="Times New Roman" w:hAnsi="Times New Roman" w:cs="Times New Roman"/>
          <w:sz w:val="28"/>
          <w:szCs w:val="28"/>
        </w:rPr>
        <w:t xml:space="preserve"> </w:t>
      </w:r>
      <w:r w:rsidRPr="008C41FC">
        <w:rPr>
          <w:rFonts w:ascii="Times New Roman" w:hAnsi="Times New Roman" w:cs="Times New Roman"/>
          <w:sz w:val="28"/>
          <w:szCs w:val="28"/>
        </w:rPr>
        <w:t>начала</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ГИА. </w:t>
      </w:r>
    </w:p>
    <w:p w:rsid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.2. Вопрос</w:t>
      </w:r>
      <w:r>
        <w:rPr>
          <w:rFonts w:ascii="Times New Roman" w:hAnsi="Times New Roman" w:cs="Times New Roman"/>
          <w:sz w:val="28"/>
          <w:szCs w:val="28"/>
        </w:rPr>
        <w:t xml:space="preserve"> </w:t>
      </w:r>
      <w:r w:rsidRPr="008C41FC">
        <w:rPr>
          <w:rFonts w:ascii="Times New Roman" w:hAnsi="Times New Roman" w:cs="Times New Roman"/>
          <w:sz w:val="28"/>
          <w:szCs w:val="28"/>
        </w:rPr>
        <w:t>о</w:t>
      </w:r>
      <w:r>
        <w:rPr>
          <w:rFonts w:ascii="Times New Roman" w:hAnsi="Times New Roman" w:cs="Times New Roman"/>
          <w:sz w:val="28"/>
          <w:szCs w:val="28"/>
        </w:rPr>
        <w:t xml:space="preserve"> </w:t>
      </w:r>
      <w:r w:rsidRPr="008C41FC">
        <w:rPr>
          <w:rFonts w:ascii="Times New Roman" w:hAnsi="Times New Roman" w:cs="Times New Roman"/>
          <w:sz w:val="28"/>
          <w:szCs w:val="28"/>
        </w:rPr>
        <w:t>допуске</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(проекта</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решается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w:t>
      </w:r>
      <w:r w:rsidRPr="008C41FC">
        <w:rPr>
          <w:rFonts w:ascii="Times New Roman" w:hAnsi="Times New Roman" w:cs="Times New Roman"/>
          <w:sz w:val="28"/>
          <w:szCs w:val="28"/>
        </w:rPr>
        <w:t>методической</w:t>
      </w:r>
      <w:r>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Pr>
          <w:rFonts w:ascii="Times New Roman" w:hAnsi="Times New Roman" w:cs="Times New Roman"/>
          <w:sz w:val="28"/>
          <w:szCs w:val="28"/>
        </w:rPr>
        <w:t>, г</w:t>
      </w:r>
      <w:r w:rsidRPr="008C41FC">
        <w:rPr>
          <w:rFonts w:ascii="Times New Roman" w:hAnsi="Times New Roman" w:cs="Times New Roman"/>
          <w:sz w:val="28"/>
          <w:szCs w:val="28"/>
        </w:rPr>
        <w:t>отовность</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8C41FC">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8C41FC">
        <w:rPr>
          <w:rFonts w:ascii="Times New Roman" w:hAnsi="Times New Roman" w:cs="Times New Roman"/>
          <w:sz w:val="28"/>
          <w:szCs w:val="28"/>
        </w:rPr>
        <w:t>директора</w:t>
      </w:r>
      <w:r>
        <w:rPr>
          <w:rFonts w:ascii="Times New Roman" w:hAnsi="Times New Roman" w:cs="Times New Roman"/>
          <w:sz w:val="28"/>
          <w:szCs w:val="28"/>
        </w:rPr>
        <w:t xml:space="preserve"> </w:t>
      </w:r>
      <w:r w:rsidRPr="008C41FC">
        <w:rPr>
          <w:rFonts w:ascii="Times New Roman" w:hAnsi="Times New Roman" w:cs="Times New Roman"/>
          <w:sz w:val="28"/>
          <w:szCs w:val="28"/>
        </w:rPr>
        <w:t>по</w:t>
      </w:r>
      <w:r>
        <w:rPr>
          <w:rFonts w:ascii="Times New Roman" w:hAnsi="Times New Roman" w:cs="Times New Roman"/>
          <w:sz w:val="28"/>
          <w:szCs w:val="28"/>
        </w:rPr>
        <w:t xml:space="preserve"> </w:t>
      </w:r>
      <w:r w:rsidRPr="008C41FC">
        <w:rPr>
          <w:rFonts w:ascii="Times New Roman" w:hAnsi="Times New Roman" w:cs="Times New Roman"/>
          <w:sz w:val="28"/>
          <w:szCs w:val="28"/>
        </w:rPr>
        <w:t>учебной</w:t>
      </w:r>
      <w:r>
        <w:rPr>
          <w:rFonts w:ascii="Times New Roman" w:hAnsi="Times New Roman" w:cs="Times New Roman"/>
          <w:sz w:val="28"/>
          <w:szCs w:val="28"/>
        </w:rPr>
        <w:t xml:space="preserve"> </w:t>
      </w:r>
      <w:r w:rsidRPr="008C41FC">
        <w:rPr>
          <w:rFonts w:ascii="Times New Roman" w:hAnsi="Times New Roman" w:cs="Times New Roman"/>
          <w:sz w:val="28"/>
          <w:szCs w:val="28"/>
        </w:rPr>
        <w:t>работе</w:t>
      </w:r>
      <w:r>
        <w:rPr>
          <w:rFonts w:ascii="Times New Roman" w:hAnsi="Times New Roman" w:cs="Times New Roman"/>
          <w:sz w:val="28"/>
          <w:szCs w:val="28"/>
        </w:rPr>
        <w:t xml:space="preserve"> </w:t>
      </w:r>
      <w:r w:rsidRPr="008C41FC">
        <w:rPr>
          <w:rFonts w:ascii="Times New Roman" w:hAnsi="Times New Roman" w:cs="Times New Roman"/>
          <w:sz w:val="28"/>
          <w:szCs w:val="28"/>
        </w:rPr>
        <w:t>и</w:t>
      </w:r>
      <w:r>
        <w:rPr>
          <w:rFonts w:ascii="Times New Roman" w:hAnsi="Times New Roman" w:cs="Times New Roman"/>
          <w:sz w:val="28"/>
          <w:szCs w:val="28"/>
        </w:rPr>
        <w:t xml:space="preserve"> </w:t>
      </w:r>
      <w:r w:rsidRPr="008C41FC">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8C41FC">
        <w:rPr>
          <w:rFonts w:ascii="Times New Roman" w:hAnsi="Times New Roman" w:cs="Times New Roman"/>
          <w:sz w:val="28"/>
          <w:szCs w:val="28"/>
        </w:rPr>
        <w:t>приказом</w:t>
      </w:r>
      <w:r>
        <w:rPr>
          <w:rFonts w:ascii="Times New Roman" w:hAnsi="Times New Roman" w:cs="Times New Roman"/>
          <w:sz w:val="28"/>
          <w:szCs w:val="28"/>
        </w:rPr>
        <w:t xml:space="preserve"> </w:t>
      </w:r>
      <w:r w:rsidRPr="008C41FC">
        <w:rPr>
          <w:rFonts w:ascii="Times New Roman" w:hAnsi="Times New Roman" w:cs="Times New Roman"/>
          <w:sz w:val="28"/>
          <w:szCs w:val="28"/>
        </w:rPr>
        <w:t>директора</w:t>
      </w:r>
      <w:r>
        <w:rPr>
          <w:rFonts w:ascii="Times New Roman" w:hAnsi="Times New Roman" w:cs="Times New Roman"/>
          <w:sz w:val="28"/>
          <w:szCs w:val="28"/>
        </w:rPr>
        <w:t xml:space="preserve"> колледжа.</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 xml:space="preserve">.3. </w:t>
      </w:r>
      <w:r>
        <w:rPr>
          <w:rFonts w:ascii="Times New Roman" w:hAnsi="Times New Roman" w:cs="Times New Roman"/>
          <w:sz w:val="28"/>
          <w:szCs w:val="28"/>
        </w:rPr>
        <w:t xml:space="preserve">Колледж </w:t>
      </w:r>
      <w:r w:rsidRPr="008C41FC">
        <w:rPr>
          <w:rFonts w:ascii="Times New Roman" w:hAnsi="Times New Roman" w:cs="Times New Roman"/>
          <w:sz w:val="28"/>
          <w:szCs w:val="28"/>
        </w:rPr>
        <w:t>имеет</w:t>
      </w:r>
      <w:r>
        <w:rPr>
          <w:rFonts w:ascii="Times New Roman" w:hAnsi="Times New Roman" w:cs="Times New Roman"/>
          <w:sz w:val="28"/>
          <w:szCs w:val="28"/>
        </w:rPr>
        <w:t xml:space="preserve"> </w:t>
      </w:r>
      <w:r w:rsidRPr="008C41FC">
        <w:rPr>
          <w:rFonts w:ascii="Times New Roman" w:hAnsi="Times New Roman" w:cs="Times New Roman"/>
          <w:sz w:val="28"/>
          <w:szCs w:val="28"/>
        </w:rPr>
        <w:t>право</w:t>
      </w:r>
      <w:r>
        <w:rPr>
          <w:rFonts w:ascii="Times New Roman" w:hAnsi="Times New Roman" w:cs="Times New Roman"/>
          <w:sz w:val="28"/>
          <w:szCs w:val="28"/>
        </w:rPr>
        <w:t xml:space="preserve"> </w:t>
      </w:r>
      <w:r w:rsidRPr="008C41FC">
        <w:rPr>
          <w:rFonts w:ascii="Times New Roman" w:hAnsi="Times New Roman" w:cs="Times New Roman"/>
          <w:sz w:val="28"/>
          <w:szCs w:val="28"/>
        </w:rPr>
        <w:t>проводить</w:t>
      </w:r>
      <w:r>
        <w:rPr>
          <w:rFonts w:ascii="Times New Roman" w:hAnsi="Times New Roman" w:cs="Times New Roman"/>
          <w:sz w:val="28"/>
          <w:szCs w:val="28"/>
        </w:rPr>
        <w:t xml:space="preserve"> </w:t>
      </w:r>
      <w:r w:rsidRPr="008C41FC">
        <w:rPr>
          <w:rFonts w:ascii="Times New Roman" w:hAnsi="Times New Roman" w:cs="Times New Roman"/>
          <w:sz w:val="28"/>
          <w:szCs w:val="28"/>
        </w:rPr>
        <w:t>предварительную</w:t>
      </w:r>
      <w:r>
        <w:rPr>
          <w:rFonts w:ascii="Times New Roman" w:hAnsi="Times New Roman" w:cs="Times New Roman"/>
          <w:sz w:val="28"/>
          <w:szCs w:val="28"/>
        </w:rPr>
        <w:t xml:space="preserve"> </w:t>
      </w:r>
      <w:r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ВКР. </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.4. Защита</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открытом</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ГИА </w:t>
      </w:r>
      <w:r w:rsidRPr="008C41FC">
        <w:rPr>
          <w:rFonts w:ascii="Times New Roman" w:hAnsi="Times New Roman" w:cs="Times New Roman"/>
          <w:sz w:val="28"/>
          <w:szCs w:val="28"/>
        </w:rPr>
        <w:t>с</w:t>
      </w:r>
      <w:r>
        <w:rPr>
          <w:rFonts w:ascii="Times New Roman" w:hAnsi="Times New Roman" w:cs="Times New Roman"/>
          <w:sz w:val="28"/>
          <w:szCs w:val="28"/>
        </w:rPr>
        <w:t xml:space="preserve"> </w:t>
      </w:r>
      <w:r w:rsidRPr="008C41FC">
        <w:rPr>
          <w:rFonts w:ascii="Times New Roman" w:hAnsi="Times New Roman" w:cs="Times New Roman"/>
          <w:sz w:val="28"/>
          <w:szCs w:val="28"/>
        </w:rPr>
        <w:t>участием</w:t>
      </w:r>
      <w:r>
        <w:rPr>
          <w:rFonts w:ascii="Times New Roman" w:hAnsi="Times New Roman" w:cs="Times New Roman"/>
          <w:sz w:val="28"/>
          <w:szCs w:val="28"/>
        </w:rPr>
        <w:t xml:space="preserve"> </w:t>
      </w:r>
      <w:r w:rsidRPr="008C41FC">
        <w:rPr>
          <w:rFonts w:ascii="Times New Roman" w:hAnsi="Times New Roman" w:cs="Times New Roman"/>
          <w:sz w:val="28"/>
          <w:szCs w:val="28"/>
        </w:rPr>
        <w:t>не</w:t>
      </w:r>
      <w:r>
        <w:rPr>
          <w:rFonts w:ascii="Times New Roman" w:hAnsi="Times New Roman" w:cs="Times New Roman"/>
          <w:sz w:val="28"/>
          <w:szCs w:val="28"/>
        </w:rPr>
        <w:t xml:space="preserve"> </w:t>
      </w:r>
      <w:r w:rsidRPr="008C41FC">
        <w:rPr>
          <w:rFonts w:ascii="Times New Roman" w:hAnsi="Times New Roman" w:cs="Times New Roman"/>
          <w:sz w:val="28"/>
          <w:szCs w:val="28"/>
        </w:rPr>
        <w:t>менее</w:t>
      </w:r>
      <w:r>
        <w:rPr>
          <w:rFonts w:ascii="Times New Roman" w:hAnsi="Times New Roman" w:cs="Times New Roman"/>
          <w:sz w:val="28"/>
          <w:szCs w:val="28"/>
        </w:rPr>
        <w:t xml:space="preserve"> </w:t>
      </w:r>
      <w:r w:rsidRPr="008C41FC">
        <w:rPr>
          <w:rFonts w:ascii="Times New Roman" w:hAnsi="Times New Roman" w:cs="Times New Roman"/>
          <w:sz w:val="28"/>
          <w:szCs w:val="28"/>
        </w:rPr>
        <w:t>двух</w:t>
      </w:r>
      <w:r>
        <w:rPr>
          <w:rFonts w:ascii="Times New Roman" w:hAnsi="Times New Roman" w:cs="Times New Roman"/>
          <w:sz w:val="28"/>
          <w:szCs w:val="28"/>
        </w:rPr>
        <w:t xml:space="preserve"> </w:t>
      </w:r>
      <w:r w:rsidRPr="008C41FC">
        <w:rPr>
          <w:rFonts w:ascii="Times New Roman" w:hAnsi="Times New Roman" w:cs="Times New Roman"/>
          <w:sz w:val="28"/>
          <w:szCs w:val="28"/>
        </w:rPr>
        <w:t>третей</w:t>
      </w:r>
      <w:r>
        <w:rPr>
          <w:rFonts w:ascii="Times New Roman" w:hAnsi="Times New Roman" w:cs="Times New Roman"/>
          <w:sz w:val="28"/>
          <w:szCs w:val="28"/>
        </w:rPr>
        <w:t xml:space="preserve"> </w:t>
      </w:r>
      <w:r w:rsidRPr="008C41FC">
        <w:rPr>
          <w:rFonts w:ascii="Times New Roman" w:hAnsi="Times New Roman" w:cs="Times New Roman"/>
          <w:sz w:val="28"/>
          <w:szCs w:val="28"/>
        </w:rPr>
        <w:t>ее</w:t>
      </w:r>
      <w:r>
        <w:rPr>
          <w:rFonts w:ascii="Times New Roman" w:hAnsi="Times New Roman" w:cs="Times New Roman"/>
          <w:sz w:val="28"/>
          <w:szCs w:val="28"/>
        </w:rPr>
        <w:t xml:space="preserve"> </w:t>
      </w:r>
      <w:r w:rsidRPr="008C41FC">
        <w:rPr>
          <w:rFonts w:ascii="Times New Roman" w:hAnsi="Times New Roman" w:cs="Times New Roman"/>
          <w:sz w:val="28"/>
          <w:szCs w:val="28"/>
        </w:rPr>
        <w:t>состава</w:t>
      </w:r>
      <w:r>
        <w:rPr>
          <w:rFonts w:ascii="Times New Roman" w:hAnsi="Times New Roman" w:cs="Times New Roman"/>
          <w:sz w:val="28"/>
          <w:szCs w:val="28"/>
        </w:rPr>
        <w:t xml:space="preserve">. </w:t>
      </w:r>
      <w:r w:rsidRPr="008C41FC">
        <w:rPr>
          <w:rFonts w:ascii="Times New Roman" w:hAnsi="Times New Roman" w:cs="Times New Roman"/>
          <w:sz w:val="28"/>
          <w:szCs w:val="28"/>
        </w:rPr>
        <w:t>Решения</w:t>
      </w:r>
      <w:r>
        <w:rPr>
          <w:rFonts w:ascii="Times New Roman" w:hAnsi="Times New Roman" w:cs="Times New Roman"/>
          <w:sz w:val="28"/>
          <w:szCs w:val="28"/>
        </w:rPr>
        <w:t xml:space="preserve"> ГИА </w:t>
      </w:r>
      <w:r w:rsidRPr="008C41FC">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закрытых</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8C41FC">
        <w:rPr>
          <w:rFonts w:ascii="Times New Roman" w:hAnsi="Times New Roman" w:cs="Times New Roman"/>
          <w:sz w:val="28"/>
          <w:szCs w:val="28"/>
        </w:rPr>
        <w:t>простым</w:t>
      </w:r>
      <w:r>
        <w:rPr>
          <w:rFonts w:ascii="Times New Roman" w:hAnsi="Times New Roman" w:cs="Times New Roman"/>
          <w:sz w:val="28"/>
          <w:szCs w:val="28"/>
        </w:rPr>
        <w:t xml:space="preserve"> </w:t>
      </w:r>
      <w:r w:rsidRPr="008C41FC">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8C41FC">
        <w:rPr>
          <w:rFonts w:ascii="Times New Roman" w:hAnsi="Times New Roman" w:cs="Times New Roman"/>
          <w:sz w:val="28"/>
          <w:szCs w:val="28"/>
        </w:rPr>
        <w:t>голосов</w:t>
      </w:r>
      <w:r>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Pr>
          <w:rFonts w:ascii="Times New Roman" w:hAnsi="Times New Roman" w:cs="Times New Roman"/>
          <w:sz w:val="28"/>
          <w:szCs w:val="28"/>
        </w:rPr>
        <w:t xml:space="preserve"> </w:t>
      </w:r>
      <w:r w:rsidRPr="008C41FC">
        <w:rPr>
          <w:rFonts w:ascii="Times New Roman" w:hAnsi="Times New Roman" w:cs="Times New Roman"/>
          <w:sz w:val="28"/>
          <w:szCs w:val="28"/>
        </w:rPr>
        <w:t>комиссии, участвующих</w:t>
      </w:r>
      <w:r>
        <w:rPr>
          <w:rFonts w:ascii="Times New Roman" w:hAnsi="Times New Roman" w:cs="Times New Roman"/>
          <w:sz w:val="28"/>
          <w:szCs w:val="28"/>
        </w:rPr>
        <w:t xml:space="preserve"> </w:t>
      </w:r>
      <w:r w:rsidRPr="008C41FC">
        <w:rPr>
          <w:rFonts w:ascii="Times New Roman" w:hAnsi="Times New Roman" w:cs="Times New Roman"/>
          <w:sz w:val="28"/>
          <w:szCs w:val="28"/>
        </w:rPr>
        <w:t>в</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заседании,   </w:t>
      </w:r>
      <w:r>
        <w:rPr>
          <w:rFonts w:ascii="Times New Roman" w:hAnsi="Times New Roman" w:cs="Times New Roman"/>
          <w:sz w:val="28"/>
          <w:szCs w:val="28"/>
        </w:rPr>
        <w:t xml:space="preserve"> </w:t>
      </w:r>
      <w:r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Pr="008C41FC">
        <w:rPr>
          <w:rFonts w:ascii="Times New Roman" w:hAnsi="Times New Roman" w:cs="Times New Roman"/>
          <w:sz w:val="28"/>
          <w:szCs w:val="28"/>
        </w:rPr>
        <w:t>обязательном</w:t>
      </w:r>
      <w:r>
        <w:rPr>
          <w:rFonts w:ascii="Times New Roman" w:hAnsi="Times New Roman" w:cs="Times New Roman"/>
          <w:sz w:val="28"/>
          <w:szCs w:val="28"/>
        </w:rPr>
        <w:t xml:space="preserve"> </w:t>
      </w:r>
      <w:r w:rsidRPr="008C41FC">
        <w:rPr>
          <w:rFonts w:ascii="Times New Roman" w:hAnsi="Times New Roman" w:cs="Times New Roman"/>
          <w:sz w:val="28"/>
          <w:szCs w:val="28"/>
        </w:rPr>
        <w:t>присутствии</w:t>
      </w:r>
      <w:r>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Pr>
          <w:rFonts w:ascii="Times New Roman" w:hAnsi="Times New Roman" w:cs="Times New Roman"/>
          <w:sz w:val="28"/>
          <w:szCs w:val="28"/>
        </w:rPr>
        <w:t xml:space="preserve"> ГИА </w:t>
      </w:r>
      <w:r w:rsidRPr="008C41FC">
        <w:rPr>
          <w:rFonts w:ascii="Times New Roman" w:hAnsi="Times New Roman" w:cs="Times New Roman"/>
          <w:sz w:val="28"/>
          <w:szCs w:val="28"/>
        </w:rPr>
        <w:t>или</w:t>
      </w:r>
      <w:r>
        <w:rPr>
          <w:rFonts w:ascii="Times New Roman" w:hAnsi="Times New Roman" w:cs="Times New Roman"/>
          <w:sz w:val="28"/>
          <w:szCs w:val="28"/>
        </w:rPr>
        <w:t xml:space="preserve"> </w:t>
      </w:r>
      <w:r w:rsidRPr="008C41FC">
        <w:rPr>
          <w:rFonts w:ascii="Times New Roman" w:hAnsi="Times New Roman" w:cs="Times New Roman"/>
          <w:sz w:val="28"/>
          <w:szCs w:val="28"/>
        </w:rPr>
        <w:t>его</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заместителя.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Pr="008C41FC">
        <w:rPr>
          <w:rFonts w:ascii="Times New Roman" w:hAnsi="Times New Roman" w:cs="Times New Roman"/>
          <w:sz w:val="28"/>
          <w:szCs w:val="28"/>
        </w:rPr>
        <w:t>равном</w:t>
      </w:r>
      <w:r>
        <w:rPr>
          <w:rFonts w:ascii="Times New Roman" w:hAnsi="Times New Roman" w:cs="Times New Roman"/>
          <w:sz w:val="28"/>
          <w:szCs w:val="28"/>
        </w:rPr>
        <w:t xml:space="preserve"> </w:t>
      </w:r>
      <w:r w:rsidRPr="008C41FC">
        <w:rPr>
          <w:rFonts w:ascii="Times New Roman" w:hAnsi="Times New Roman" w:cs="Times New Roman"/>
          <w:sz w:val="28"/>
          <w:szCs w:val="28"/>
        </w:rPr>
        <w:t>числе</w:t>
      </w:r>
      <w:r>
        <w:rPr>
          <w:rFonts w:ascii="Times New Roman" w:hAnsi="Times New Roman" w:cs="Times New Roman"/>
          <w:sz w:val="28"/>
          <w:szCs w:val="28"/>
        </w:rPr>
        <w:t xml:space="preserve"> </w:t>
      </w:r>
      <w:r w:rsidRPr="008C41FC">
        <w:rPr>
          <w:rFonts w:ascii="Times New Roman" w:hAnsi="Times New Roman" w:cs="Times New Roman"/>
          <w:sz w:val="28"/>
          <w:szCs w:val="28"/>
        </w:rPr>
        <w:t>голосов</w:t>
      </w:r>
      <w:r>
        <w:rPr>
          <w:rFonts w:ascii="Times New Roman" w:hAnsi="Times New Roman" w:cs="Times New Roman"/>
          <w:sz w:val="28"/>
          <w:szCs w:val="28"/>
        </w:rPr>
        <w:t xml:space="preserve"> </w:t>
      </w:r>
      <w:r w:rsidRPr="008C41FC">
        <w:rPr>
          <w:rFonts w:ascii="Times New Roman" w:hAnsi="Times New Roman" w:cs="Times New Roman"/>
          <w:sz w:val="28"/>
          <w:szCs w:val="28"/>
        </w:rPr>
        <w:t>голос</w:t>
      </w:r>
      <w:r>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председательствующего</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ГИА </w:t>
      </w:r>
      <w:r w:rsidRPr="008C41FC">
        <w:rPr>
          <w:rFonts w:ascii="Times New Roman" w:hAnsi="Times New Roman" w:cs="Times New Roman"/>
          <w:sz w:val="28"/>
          <w:szCs w:val="28"/>
        </w:rPr>
        <w:t>является</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решающим. </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.5. На</w:t>
      </w:r>
      <w:r>
        <w:rPr>
          <w:rFonts w:ascii="Times New Roman" w:hAnsi="Times New Roman" w:cs="Times New Roman"/>
          <w:sz w:val="28"/>
          <w:szCs w:val="28"/>
        </w:rPr>
        <w:t xml:space="preserve"> </w:t>
      </w:r>
      <w:r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отводится</w:t>
      </w:r>
      <w:r>
        <w:rPr>
          <w:rFonts w:ascii="Times New Roman" w:hAnsi="Times New Roman" w:cs="Times New Roman"/>
          <w:sz w:val="28"/>
          <w:szCs w:val="28"/>
        </w:rPr>
        <w:t xml:space="preserve"> </w:t>
      </w:r>
      <w:r w:rsidRPr="008C41FC">
        <w:rPr>
          <w:rFonts w:ascii="Times New Roman" w:hAnsi="Times New Roman" w:cs="Times New Roman"/>
          <w:sz w:val="28"/>
          <w:szCs w:val="28"/>
        </w:rPr>
        <w:t>до</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45 минут.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Процедура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защиты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устанавливается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председателем</w:t>
      </w:r>
      <w:r w:rsidR="00EA45C7">
        <w:rPr>
          <w:rFonts w:ascii="Times New Roman" w:hAnsi="Times New Roman" w:cs="Times New Roman"/>
          <w:sz w:val="28"/>
          <w:szCs w:val="28"/>
        </w:rPr>
        <w:t xml:space="preserve"> ГИА п</w:t>
      </w:r>
      <w:r w:rsidRPr="008C41FC">
        <w:rPr>
          <w:rFonts w:ascii="Times New Roman" w:hAnsi="Times New Roman" w:cs="Times New Roman"/>
          <w:sz w:val="28"/>
          <w:szCs w:val="28"/>
        </w:rPr>
        <w:t>о</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согласованию</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членами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и,  </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как</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правило, включает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доклад</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lastRenderedPageBreak/>
        <w:t>обучающегося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более</w:t>
      </w:r>
      <w:r w:rsidR="00EA45C7">
        <w:rPr>
          <w:rFonts w:ascii="Times New Roman" w:hAnsi="Times New Roman" w:cs="Times New Roman"/>
          <w:sz w:val="28"/>
          <w:szCs w:val="28"/>
        </w:rPr>
        <w:t xml:space="preserve"> 10  -  15 м</w:t>
      </w:r>
      <w:r w:rsidRPr="008C41FC">
        <w:rPr>
          <w:rFonts w:ascii="Times New Roman" w:hAnsi="Times New Roman" w:cs="Times New Roman"/>
          <w:sz w:val="28"/>
          <w:szCs w:val="28"/>
        </w:rPr>
        <w:t>инут), чтение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заключения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рецензии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вопросы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комиссии, ответы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обучающегося.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Может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быть</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предусмотрено</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выступление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руководителя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ВКР, 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также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рецензента, если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он</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присутствует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sidR="00EA45C7">
        <w:rPr>
          <w:rFonts w:ascii="Times New Roman" w:hAnsi="Times New Roman" w:cs="Times New Roman"/>
          <w:sz w:val="28"/>
          <w:szCs w:val="28"/>
        </w:rPr>
        <w:t xml:space="preserve"> ГИА</w:t>
      </w:r>
      <w:r w:rsidRPr="008C41FC">
        <w:rPr>
          <w:rFonts w:ascii="Times New Roman" w:hAnsi="Times New Roman" w:cs="Times New Roman"/>
          <w:sz w:val="28"/>
          <w:szCs w:val="28"/>
        </w:rPr>
        <w:t xml:space="preserve">.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.6.</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время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доклада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использует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подготовленный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наглядный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материал, иллюстрирующий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основные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положения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ВКР.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.7. 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определении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учитываются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качество</w:t>
      </w:r>
      <w:r>
        <w:rPr>
          <w:rFonts w:ascii="Times New Roman" w:hAnsi="Times New Roman" w:cs="Times New Roman"/>
          <w:sz w:val="28"/>
          <w:szCs w:val="28"/>
        </w:rPr>
        <w:t xml:space="preserve">  у</w:t>
      </w:r>
      <w:r w:rsidR="008C41FC" w:rsidRPr="008C41FC">
        <w:rPr>
          <w:rFonts w:ascii="Times New Roman" w:hAnsi="Times New Roman" w:cs="Times New Roman"/>
          <w:sz w:val="28"/>
          <w:szCs w:val="28"/>
        </w:rPr>
        <w:t>стного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доклада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выпускника, свободное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владение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материалом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 глубина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точность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ответов</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вопросы, рецензия.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.8. Обучающиеся, выполнившие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получившие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неудовлетворительную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оценку, имеют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право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этом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случае</w:t>
      </w:r>
      <w:r>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может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признать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целесообразным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обучающимся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той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же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самой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работы, либо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вынести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решение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закреплении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ним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нового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задания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определить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срок</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защиты</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w:t>
      </w:r>
      <w:r>
        <w:rPr>
          <w:rFonts w:ascii="Times New Roman" w:hAnsi="Times New Roman" w:cs="Times New Roman"/>
          <w:sz w:val="28"/>
          <w:szCs w:val="28"/>
        </w:rPr>
        <w:t xml:space="preserve"> н</w:t>
      </w:r>
      <w:r w:rsidR="008C41FC" w:rsidRPr="008C41FC">
        <w:rPr>
          <w:rFonts w:ascii="Times New Roman" w:hAnsi="Times New Roman" w:cs="Times New Roman"/>
          <w:sz w:val="28"/>
          <w:szCs w:val="28"/>
        </w:rPr>
        <w:t>е</w:t>
      </w:r>
      <w:r>
        <w:rPr>
          <w:rFonts w:ascii="Times New Roman" w:hAnsi="Times New Roman" w:cs="Times New Roman"/>
          <w:sz w:val="28"/>
          <w:szCs w:val="28"/>
        </w:rPr>
        <w:t xml:space="preserve"> р</w:t>
      </w:r>
      <w:r w:rsidR="008C41FC" w:rsidRPr="008C41FC">
        <w:rPr>
          <w:rFonts w:ascii="Times New Roman" w:hAnsi="Times New Roman" w:cs="Times New Roman"/>
          <w:sz w:val="28"/>
          <w:szCs w:val="28"/>
        </w:rPr>
        <w:t>анее, чем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через</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шесть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месяцев.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.9.</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Обучающемуся, получившему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«неудовлетворительно»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выдается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справка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образца.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Справка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обменивается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диплом</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соответствии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решением</w:t>
      </w:r>
      <w:r w:rsidR="00EA45C7">
        <w:rPr>
          <w:rFonts w:ascii="Times New Roman" w:hAnsi="Times New Roman" w:cs="Times New Roman"/>
          <w:sz w:val="28"/>
          <w:szCs w:val="28"/>
        </w:rPr>
        <w:t xml:space="preserve"> ГИА</w:t>
      </w:r>
      <w:r w:rsidRPr="008C41FC">
        <w:rPr>
          <w:rFonts w:ascii="Times New Roman" w:hAnsi="Times New Roman" w:cs="Times New Roman"/>
          <w:sz w:val="28"/>
          <w:szCs w:val="28"/>
        </w:rPr>
        <w:t>,</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после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успешной</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защиты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обучающимся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ВКР.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.10. Решение</w:t>
      </w:r>
      <w:r>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об</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присвоении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выдаче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диплома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оформляется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протоколом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который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председателем</w:t>
      </w:r>
      <w:r>
        <w:rPr>
          <w:rFonts w:ascii="Times New Roman" w:hAnsi="Times New Roman" w:cs="Times New Roman"/>
          <w:sz w:val="28"/>
          <w:szCs w:val="28"/>
        </w:rPr>
        <w:t xml:space="preserve"> ГИА</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случае</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отсутствия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председателя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 его</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заместителем),</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секретарем</w:t>
      </w:r>
      <w:r w:rsidR="00271E94">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всеми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членами</w:t>
      </w:r>
      <w:r w:rsidR="00271E94">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хранится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архиве</w:t>
      </w:r>
      <w:r w:rsidR="00271E94">
        <w:rPr>
          <w:rFonts w:ascii="Times New Roman" w:hAnsi="Times New Roman" w:cs="Times New Roman"/>
          <w:sz w:val="28"/>
          <w:szCs w:val="28"/>
        </w:rPr>
        <w:t xml:space="preserve"> колледжа</w:t>
      </w:r>
      <w:r w:rsidR="008C41FC" w:rsidRPr="008C41FC">
        <w:rPr>
          <w:rFonts w:ascii="Times New Roman" w:hAnsi="Times New Roman" w:cs="Times New Roman"/>
          <w:sz w:val="28"/>
          <w:szCs w:val="28"/>
        </w:rPr>
        <w:t xml:space="preserve">.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протоколе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записываются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итоговая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оценка</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ВКР, присуждение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квалификации</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особые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мнения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sidR="00271E94">
        <w:rPr>
          <w:rFonts w:ascii="Times New Roman" w:hAnsi="Times New Roman" w:cs="Times New Roman"/>
          <w:sz w:val="28"/>
          <w:szCs w:val="28"/>
        </w:rPr>
        <w:t>.</w:t>
      </w:r>
    </w:p>
    <w:p w:rsidR="00271E94" w:rsidRDefault="00271E94" w:rsidP="00271E94">
      <w:pPr>
        <w:tabs>
          <w:tab w:val="left" w:pos="993"/>
        </w:tabs>
        <w:spacing w:after="0" w:line="240" w:lineRule="auto"/>
        <w:ind w:right="424"/>
        <w:jc w:val="center"/>
        <w:rPr>
          <w:rFonts w:ascii="Times New Roman" w:hAnsi="Times New Roman" w:cs="Times New Roman"/>
          <w:sz w:val="28"/>
          <w:szCs w:val="28"/>
        </w:rPr>
      </w:pPr>
      <w:r w:rsidRPr="00271E94">
        <w:rPr>
          <w:rFonts w:ascii="Times New Roman" w:hAnsi="Times New Roman" w:cs="Times New Roman"/>
          <w:b/>
          <w:sz w:val="28"/>
          <w:szCs w:val="28"/>
        </w:rPr>
        <w:t xml:space="preserve">8. </w:t>
      </w:r>
      <w:r w:rsidR="0094074F" w:rsidRPr="00271E94">
        <w:rPr>
          <w:rFonts w:ascii="Times New Roman" w:hAnsi="Times New Roman" w:cs="Times New Roman"/>
          <w:b/>
          <w:sz w:val="28"/>
          <w:szCs w:val="28"/>
        </w:rPr>
        <w:t>Процедура защиты</w:t>
      </w:r>
    </w:p>
    <w:p w:rsidR="00271E94"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1</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Д</w:t>
      </w:r>
      <w:r w:rsidR="0094074F" w:rsidRPr="0094074F">
        <w:rPr>
          <w:rFonts w:ascii="Times New Roman" w:hAnsi="Times New Roman" w:cs="Times New Roman"/>
          <w:sz w:val="28"/>
          <w:szCs w:val="28"/>
        </w:rPr>
        <w:t>оклад студента в сопровождении мультим</w:t>
      </w:r>
      <w:r w:rsidR="002921CD">
        <w:rPr>
          <w:rFonts w:ascii="Times New Roman" w:hAnsi="Times New Roman" w:cs="Times New Roman"/>
          <w:sz w:val="28"/>
          <w:szCs w:val="28"/>
        </w:rPr>
        <w:t xml:space="preserve">едийной презентации (не </w:t>
      </w:r>
      <w:r w:rsidR="000C36EF">
        <w:rPr>
          <w:rFonts w:ascii="Times New Roman" w:hAnsi="Times New Roman" w:cs="Times New Roman"/>
          <w:sz w:val="28"/>
          <w:szCs w:val="28"/>
        </w:rPr>
        <w:t xml:space="preserve">более </w:t>
      </w:r>
      <w:r w:rsidR="0094074F" w:rsidRPr="0094074F">
        <w:rPr>
          <w:rFonts w:ascii="Times New Roman" w:hAnsi="Times New Roman" w:cs="Times New Roman"/>
          <w:sz w:val="28"/>
          <w:szCs w:val="28"/>
        </w:rPr>
        <w:t>7</w:t>
      </w:r>
      <w:r w:rsidR="002921CD">
        <w:rPr>
          <w:rFonts w:ascii="Times New Roman" w:hAnsi="Times New Roman" w:cs="Times New Roman"/>
          <w:sz w:val="28"/>
          <w:szCs w:val="28"/>
        </w:rPr>
        <w:t>-10</w:t>
      </w:r>
      <w:r>
        <w:rPr>
          <w:rFonts w:ascii="Times New Roman" w:hAnsi="Times New Roman" w:cs="Times New Roman"/>
          <w:sz w:val="28"/>
          <w:szCs w:val="28"/>
        </w:rPr>
        <w:t xml:space="preserve"> минут);</w:t>
      </w:r>
    </w:p>
    <w:p w:rsidR="00271E94"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2</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В</w:t>
      </w:r>
      <w:r w:rsidR="0094074F" w:rsidRPr="0094074F">
        <w:rPr>
          <w:rFonts w:ascii="Times New Roman" w:hAnsi="Times New Roman" w:cs="Times New Roman"/>
          <w:sz w:val="28"/>
          <w:szCs w:val="28"/>
        </w:rPr>
        <w:t>опросы членов комиссии</w:t>
      </w:r>
      <w:r w:rsidR="002921CD">
        <w:rPr>
          <w:rFonts w:ascii="Times New Roman" w:hAnsi="Times New Roman" w:cs="Times New Roman"/>
          <w:sz w:val="28"/>
          <w:szCs w:val="28"/>
        </w:rPr>
        <w:t xml:space="preserve"> по содержанию дипломной работы</w:t>
      </w:r>
      <w:r w:rsidR="00334D80">
        <w:rPr>
          <w:rFonts w:ascii="Times New Roman" w:hAnsi="Times New Roman" w:cs="Times New Roman"/>
          <w:sz w:val="28"/>
          <w:szCs w:val="28"/>
        </w:rPr>
        <w:t>,</w:t>
      </w:r>
      <w:r>
        <w:rPr>
          <w:rFonts w:ascii="Times New Roman" w:hAnsi="Times New Roman" w:cs="Times New Roman"/>
          <w:sz w:val="28"/>
          <w:szCs w:val="28"/>
        </w:rPr>
        <w:t xml:space="preserve"> </w:t>
      </w:r>
      <w:r w:rsidR="00ED4AF0">
        <w:rPr>
          <w:rFonts w:ascii="Times New Roman" w:hAnsi="Times New Roman" w:cs="Times New Roman"/>
          <w:sz w:val="28"/>
          <w:szCs w:val="28"/>
        </w:rPr>
        <w:t>методологии и методике педагогического исследования</w:t>
      </w:r>
      <w:r w:rsidR="0094074F" w:rsidRPr="0094074F">
        <w:rPr>
          <w:rFonts w:ascii="Times New Roman" w:hAnsi="Times New Roman" w:cs="Times New Roman"/>
          <w:sz w:val="28"/>
          <w:szCs w:val="28"/>
        </w:rPr>
        <w:t>;</w:t>
      </w:r>
    </w:p>
    <w:p w:rsidR="001E200A"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3</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О</w:t>
      </w:r>
      <w:r w:rsidR="000C36EF">
        <w:rPr>
          <w:rFonts w:ascii="Times New Roman" w:hAnsi="Times New Roman" w:cs="Times New Roman"/>
          <w:sz w:val="28"/>
          <w:szCs w:val="28"/>
        </w:rPr>
        <w:t>тветы студента;</w:t>
      </w:r>
    </w:p>
    <w:p w:rsidR="00D6557C"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4</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Ч</w:t>
      </w:r>
      <w:r w:rsidR="00D6557C" w:rsidRPr="0094074F">
        <w:rPr>
          <w:rFonts w:ascii="Times New Roman" w:hAnsi="Times New Roman" w:cs="Times New Roman"/>
          <w:sz w:val="28"/>
          <w:szCs w:val="28"/>
        </w:rPr>
        <w:t>тение отзыва и рецензии</w:t>
      </w:r>
      <w:r w:rsidR="00D6557C">
        <w:rPr>
          <w:rFonts w:ascii="Times New Roman" w:hAnsi="Times New Roman" w:cs="Times New Roman"/>
          <w:sz w:val="28"/>
          <w:szCs w:val="28"/>
        </w:rPr>
        <w:t xml:space="preserve"> секретарём Г</w:t>
      </w:r>
      <w:r>
        <w:rPr>
          <w:rFonts w:ascii="Times New Roman" w:hAnsi="Times New Roman" w:cs="Times New Roman"/>
          <w:sz w:val="28"/>
          <w:szCs w:val="28"/>
        </w:rPr>
        <w:t>ИА</w:t>
      </w:r>
      <w:r w:rsidR="00D6557C" w:rsidRPr="0094074F">
        <w:rPr>
          <w:rFonts w:ascii="Times New Roman" w:hAnsi="Times New Roman" w:cs="Times New Roman"/>
          <w:sz w:val="28"/>
          <w:szCs w:val="28"/>
        </w:rPr>
        <w:t>;</w:t>
      </w:r>
    </w:p>
    <w:p w:rsidR="00D6557C" w:rsidRDefault="00271E94" w:rsidP="00271E94">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D6557C">
        <w:rPr>
          <w:rFonts w:ascii="Times New Roman" w:hAnsi="Times New Roman" w:cs="Times New Roman"/>
          <w:sz w:val="28"/>
          <w:szCs w:val="28"/>
        </w:rPr>
        <w:t>5</w:t>
      </w:r>
      <w:r>
        <w:rPr>
          <w:rFonts w:ascii="Times New Roman" w:hAnsi="Times New Roman" w:cs="Times New Roman"/>
          <w:sz w:val="28"/>
          <w:szCs w:val="28"/>
        </w:rPr>
        <w:t>. О</w:t>
      </w:r>
      <w:r w:rsidR="00D6557C">
        <w:rPr>
          <w:rFonts w:ascii="Times New Roman" w:hAnsi="Times New Roman" w:cs="Times New Roman"/>
          <w:sz w:val="28"/>
          <w:szCs w:val="28"/>
        </w:rPr>
        <w:t xml:space="preserve">тветы защищающего </w:t>
      </w:r>
      <w:r w:rsidR="00D6557C" w:rsidRPr="00D6557C">
        <w:rPr>
          <w:rFonts w:ascii="Times New Roman" w:hAnsi="Times New Roman" w:cs="Times New Roman"/>
          <w:sz w:val="28"/>
          <w:szCs w:val="28"/>
        </w:rPr>
        <w:t>дипломную работу на замечания, пожелания, предложения рецензента;</w:t>
      </w:r>
    </w:p>
    <w:p w:rsidR="00D6557C" w:rsidRPr="00D6557C" w:rsidRDefault="00271E94" w:rsidP="00271E94">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D6557C">
        <w:rPr>
          <w:rFonts w:ascii="Times New Roman" w:hAnsi="Times New Roman" w:cs="Times New Roman"/>
          <w:sz w:val="28"/>
          <w:szCs w:val="28"/>
        </w:rPr>
        <w:t>6</w:t>
      </w:r>
      <w:r>
        <w:rPr>
          <w:rFonts w:ascii="Times New Roman" w:hAnsi="Times New Roman" w:cs="Times New Roman"/>
          <w:sz w:val="28"/>
          <w:szCs w:val="28"/>
        </w:rPr>
        <w:t>.</w:t>
      </w:r>
      <w:r w:rsidR="00D6557C" w:rsidRPr="00D6557C">
        <w:rPr>
          <w:rFonts w:ascii="Times New Roman" w:hAnsi="Times New Roman" w:cs="Times New Roman"/>
          <w:sz w:val="28"/>
          <w:szCs w:val="28"/>
        </w:rPr>
        <w:t xml:space="preserve"> </w:t>
      </w:r>
      <w:r>
        <w:rPr>
          <w:rFonts w:ascii="Times New Roman" w:hAnsi="Times New Roman" w:cs="Times New Roman"/>
          <w:sz w:val="28"/>
          <w:szCs w:val="28"/>
        </w:rPr>
        <w:t>З</w:t>
      </w:r>
      <w:r w:rsidR="00D6557C" w:rsidRPr="00D6557C">
        <w:rPr>
          <w:rFonts w:ascii="Times New Roman" w:hAnsi="Times New Roman" w:cs="Times New Roman"/>
          <w:sz w:val="28"/>
          <w:szCs w:val="28"/>
        </w:rPr>
        <w:t>акрытое обсуждение итогов защиты;</w:t>
      </w:r>
    </w:p>
    <w:p w:rsidR="002F0DD8" w:rsidRPr="00271E94" w:rsidRDefault="0094074F" w:rsidP="00271E94">
      <w:pPr>
        <w:spacing w:after="0" w:line="240" w:lineRule="auto"/>
        <w:ind w:firstLine="709"/>
        <w:jc w:val="center"/>
        <w:rPr>
          <w:rFonts w:ascii="Times New Roman" w:hAnsi="Times New Roman" w:cs="Times New Roman"/>
          <w:b/>
          <w:sz w:val="28"/>
          <w:szCs w:val="28"/>
        </w:rPr>
      </w:pPr>
      <w:r w:rsidRPr="0094074F">
        <w:rPr>
          <w:rFonts w:ascii="Times New Roman" w:hAnsi="Times New Roman" w:cs="Times New Roman"/>
          <w:sz w:val="28"/>
          <w:szCs w:val="28"/>
        </w:rPr>
        <w:t xml:space="preserve">Может быть предусмотрено выступление руководителя ВКР, а также рецензента, если они присутствуют на заседании государственной </w:t>
      </w:r>
      <w:r w:rsidR="00271E94">
        <w:rPr>
          <w:rFonts w:ascii="Times New Roman" w:hAnsi="Times New Roman" w:cs="Times New Roman"/>
          <w:sz w:val="28"/>
          <w:szCs w:val="28"/>
        </w:rPr>
        <w:t>итогово</w:t>
      </w:r>
      <w:r w:rsidRPr="0094074F">
        <w:rPr>
          <w:rFonts w:ascii="Times New Roman" w:hAnsi="Times New Roman" w:cs="Times New Roman"/>
          <w:sz w:val="28"/>
          <w:szCs w:val="28"/>
        </w:rPr>
        <w:t xml:space="preserve">й </w:t>
      </w:r>
      <w:r w:rsidR="00271E94">
        <w:rPr>
          <w:rFonts w:ascii="Times New Roman" w:hAnsi="Times New Roman" w:cs="Times New Roman"/>
          <w:sz w:val="28"/>
          <w:szCs w:val="28"/>
        </w:rPr>
        <w:t>аттестации</w:t>
      </w:r>
      <w:r w:rsidRPr="0094074F">
        <w:rPr>
          <w:rFonts w:ascii="Times New Roman" w:hAnsi="Times New Roman" w:cs="Times New Roman"/>
          <w:sz w:val="28"/>
          <w:szCs w:val="28"/>
        </w:rPr>
        <w:t>.</w:t>
      </w:r>
      <w:r w:rsidRPr="0094074F">
        <w:rPr>
          <w:rFonts w:ascii="Times New Roman" w:hAnsi="Times New Roman" w:cs="Times New Roman"/>
          <w:sz w:val="28"/>
          <w:szCs w:val="28"/>
        </w:rPr>
        <w:br/>
      </w:r>
      <w:r w:rsidR="00334D80">
        <w:rPr>
          <w:rFonts w:ascii="Times New Roman" w:hAnsi="Times New Roman" w:cs="Times New Roman"/>
          <w:sz w:val="28"/>
          <w:szCs w:val="28"/>
        </w:rPr>
        <w:br/>
      </w:r>
      <w:r w:rsidR="00271E94">
        <w:rPr>
          <w:rFonts w:ascii="Times New Roman" w:hAnsi="Times New Roman" w:cs="Times New Roman"/>
          <w:b/>
          <w:sz w:val="28"/>
          <w:szCs w:val="28"/>
        </w:rPr>
        <w:t>9</w:t>
      </w:r>
      <w:r w:rsidR="00334D80" w:rsidRPr="00271E94">
        <w:rPr>
          <w:rFonts w:ascii="Times New Roman" w:hAnsi="Times New Roman" w:cs="Times New Roman"/>
          <w:b/>
          <w:sz w:val="28"/>
          <w:szCs w:val="28"/>
        </w:rPr>
        <w:t>. Критерии оценки выпускных квалификационных работ</w:t>
      </w:r>
    </w:p>
    <w:p w:rsidR="00271E94" w:rsidRDefault="00A85957" w:rsidP="00271E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9.1. </w:t>
      </w:r>
      <w:r w:rsidR="002F0DD8" w:rsidRPr="0094074F">
        <w:rPr>
          <w:rFonts w:ascii="Times New Roman" w:hAnsi="Times New Roman" w:cs="Times New Roman"/>
          <w:sz w:val="28"/>
          <w:szCs w:val="28"/>
        </w:rPr>
        <w:t>При определении окончательной отметки по ВКР учитываются:</w:t>
      </w:r>
    </w:p>
    <w:p w:rsidR="00271E94" w:rsidRPr="00271E94" w:rsidRDefault="002F0DD8" w:rsidP="00271E94">
      <w:pPr>
        <w:pStyle w:val="a9"/>
        <w:numPr>
          <w:ilvl w:val="0"/>
          <w:numId w:val="3"/>
        </w:numPr>
        <w:spacing w:after="0" w:line="240" w:lineRule="auto"/>
        <w:rPr>
          <w:rFonts w:ascii="Times New Roman" w:hAnsi="Times New Roman" w:cs="Times New Roman"/>
          <w:sz w:val="28"/>
          <w:szCs w:val="28"/>
        </w:rPr>
      </w:pPr>
      <w:r w:rsidRPr="00271E94">
        <w:rPr>
          <w:rFonts w:ascii="Times New Roman" w:hAnsi="Times New Roman" w:cs="Times New Roman"/>
          <w:sz w:val="28"/>
          <w:szCs w:val="28"/>
        </w:rPr>
        <w:t>качество доклада студента по каждому разделу работы;</w:t>
      </w:r>
    </w:p>
    <w:p w:rsidR="00A85957" w:rsidRDefault="002F0DD8" w:rsidP="00271E94">
      <w:pPr>
        <w:pStyle w:val="a9"/>
        <w:numPr>
          <w:ilvl w:val="0"/>
          <w:numId w:val="3"/>
        </w:numPr>
        <w:spacing w:after="0" w:line="240" w:lineRule="auto"/>
        <w:ind w:left="0" w:firstLine="709"/>
        <w:rPr>
          <w:rFonts w:ascii="Times New Roman" w:hAnsi="Times New Roman" w:cs="Times New Roman"/>
          <w:sz w:val="28"/>
          <w:szCs w:val="28"/>
        </w:rPr>
      </w:pPr>
      <w:r w:rsidRPr="00271E94">
        <w:rPr>
          <w:rFonts w:ascii="Times New Roman" w:hAnsi="Times New Roman" w:cs="Times New Roman"/>
          <w:sz w:val="28"/>
          <w:szCs w:val="28"/>
        </w:rPr>
        <w:t>качество ответов на вопросы;</w:t>
      </w:r>
    </w:p>
    <w:p w:rsidR="00A85957" w:rsidRDefault="002F0DD8" w:rsidP="00271E94">
      <w:pPr>
        <w:pStyle w:val="a9"/>
        <w:numPr>
          <w:ilvl w:val="0"/>
          <w:numId w:val="3"/>
        </w:numPr>
        <w:spacing w:after="0" w:line="240" w:lineRule="auto"/>
        <w:ind w:left="0" w:firstLine="709"/>
        <w:rPr>
          <w:rFonts w:ascii="Times New Roman" w:hAnsi="Times New Roman" w:cs="Times New Roman"/>
          <w:sz w:val="28"/>
          <w:szCs w:val="28"/>
        </w:rPr>
      </w:pPr>
      <w:r w:rsidRPr="00271E94">
        <w:rPr>
          <w:rFonts w:ascii="Times New Roman" w:hAnsi="Times New Roman" w:cs="Times New Roman"/>
          <w:sz w:val="28"/>
          <w:szCs w:val="28"/>
        </w:rPr>
        <w:t>отметка рецензента;</w:t>
      </w:r>
    </w:p>
    <w:p w:rsidR="00A85957" w:rsidRDefault="002F0DD8" w:rsidP="00271E94">
      <w:pPr>
        <w:pStyle w:val="a9"/>
        <w:numPr>
          <w:ilvl w:val="0"/>
          <w:numId w:val="3"/>
        </w:numPr>
        <w:spacing w:after="0" w:line="240" w:lineRule="auto"/>
        <w:ind w:left="0" w:firstLine="709"/>
        <w:rPr>
          <w:rFonts w:ascii="Times New Roman" w:hAnsi="Times New Roman" w:cs="Times New Roman"/>
          <w:sz w:val="28"/>
          <w:szCs w:val="28"/>
        </w:rPr>
      </w:pPr>
      <w:r w:rsidRPr="00271E94">
        <w:rPr>
          <w:rFonts w:ascii="Times New Roman" w:hAnsi="Times New Roman" w:cs="Times New Roman"/>
          <w:sz w:val="28"/>
          <w:szCs w:val="28"/>
        </w:rPr>
        <w:t>отзыв руководителя.</w:t>
      </w:r>
    </w:p>
    <w:p w:rsidR="00A85957" w:rsidRDefault="00A85957" w:rsidP="00A85957">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9.2 </w:t>
      </w:r>
      <w:r w:rsidR="00334D80" w:rsidRPr="00271E94">
        <w:rPr>
          <w:rFonts w:ascii="Times New Roman" w:hAnsi="Times New Roman" w:cs="Times New Roman"/>
          <w:sz w:val="28"/>
          <w:szCs w:val="28"/>
        </w:rPr>
        <w:t>Защита выпускной квалификационной работы заканчивается</w:t>
      </w:r>
      <w:r w:rsidR="002F0DD8" w:rsidRPr="00271E94">
        <w:rPr>
          <w:rFonts w:ascii="Times New Roman" w:hAnsi="Times New Roman" w:cs="Times New Roman"/>
          <w:sz w:val="28"/>
          <w:szCs w:val="28"/>
        </w:rPr>
        <w:t xml:space="preserve"> </w:t>
      </w:r>
      <w:r>
        <w:rPr>
          <w:rFonts w:ascii="Times New Roman" w:hAnsi="Times New Roman" w:cs="Times New Roman"/>
          <w:sz w:val="28"/>
          <w:szCs w:val="28"/>
        </w:rPr>
        <w:t>в</w:t>
      </w:r>
      <w:r w:rsidR="002F0DD8" w:rsidRPr="00271E94">
        <w:rPr>
          <w:rFonts w:ascii="Times New Roman" w:hAnsi="Times New Roman" w:cs="Times New Roman"/>
          <w:sz w:val="28"/>
          <w:szCs w:val="28"/>
        </w:rPr>
        <w:t>ыставлением оценок по четырё</w:t>
      </w:r>
      <w:r w:rsidR="00334D80" w:rsidRPr="00271E94">
        <w:rPr>
          <w:rFonts w:ascii="Times New Roman" w:hAnsi="Times New Roman" w:cs="Times New Roman"/>
          <w:sz w:val="28"/>
          <w:szCs w:val="28"/>
        </w:rPr>
        <w:t>хбалльной системе:</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«отлично», «хорошо», «удовлетворительно», «неудовлетворительно».</w:t>
      </w:r>
    </w:p>
    <w:p w:rsidR="00334D80" w:rsidRPr="0094074F" w:rsidRDefault="00334D80" w:rsidP="00A85957">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«Отлично» выставляется за выпускную квалификационную работу, которая носит исследовательский характер, имеет грамотно изложенную теоретическую часть, глубокий анализ и критический разбор практики, логичное, последовательное изложение материала с соответствующими выводами и обоснованными предложениями. При ее защите выпускник показывает глубокое знание вопросов темы, свободно оперирует данными исследования и знаниями нормативных документов, вносит обоснованные предложения, во время доклада использует  раздаточный иллюстрационный материал (графики, таблицы, схемы и др.), свободно и аргументировано отвечает на поставленные вопросы.</w:t>
      </w:r>
    </w:p>
    <w:p w:rsidR="00334D80" w:rsidRPr="0094074F" w:rsidRDefault="00334D80" w:rsidP="00271E94">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«Хорошо» выставляется за выпускную квалификационную работу, которая носит исследовательский характер, имеет грамотно изложенную теоретическую часть, в ней представлены достаточно подробный анализ и критический разбор практики, последовательное изложение материала с соответствующими выводами, однако с не вполне обоснованными предложениями. При ее защите выпускник показывает знание вопросов темы, оперирует данными исследования, вносит предложения по теме исследования, во время доклада использует раздаточный иллюстрационный материал, без особых затруднений отвечает на поставленные вопросы, демонстрирует знания нормативных документов.</w:t>
      </w:r>
    </w:p>
    <w:p w:rsidR="00334D80" w:rsidRPr="0094074F" w:rsidRDefault="00334D80" w:rsidP="00271E94">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«Удовлетворительно» выставляется за выпускную квалификационную работу, которая базируется на практическом материале, но имеет поверхностный анализ и недостаточно критический разбор практики, в ней просматривается непоследовательность изложения материала, представлены необоснованные предложения. В отзывах рецензентов имеются существенные замечания по содержанию и оформлению работы, а также по методике анализа. При ее защите выпускник проявляет неуверенность, показывает слабое знание вопросов темы и нормативных документов, не всегда дает исчерпывающие аргументированные ответы на заданные вопросы.</w:t>
      </w:r>
    </w:p>
    <w:p w:rsidR="00A85957" w:rsidRDefault="00334D80" w:rsidP="00A85957">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«Неудовлетворительно» выставляется за выпускную </w:t>
      </w:r>
      <w:r w:rsidR="00A85957">
        <w:rPr>
          <w:rFonts w:ascii="Times New Roman" w:hAnsi="Times New Roman" w:cs="Times New Roman"/>
          <w:sz w:val="28"/>
          <w:szCs w:val="28"/>
        </w:rPr>
        <w:t>к</w:t>
      </w:r>
      <w:r w:rsidRPr="0094074F">
        <w:rPr>
          <w:rFonts w:ascii="Times New Roman" w:hAnsi="Times New Roman" w:cs="Times New Roman"/>
          <w:sz w:val="28"/>
          <w:szCs w:val="28"/>
        </w:rPr>
        <w:t>валификационную работу, которая не носит исследовательского характера, не имеет анализа, не отвечает требованиям, изложенным в Методических рекомендациях и указаниях по выполнению дипломных работ. В работе нет выводов</w:t>
      </w:r>
      <w:r w:rsidR="00A85957">
        <w:rPr>
          <w:rFonts w:ascii="Times New Roman" w:hAnsi="Times New Roman" w:cs="Times New Roman"/>
          <w:sz w:val="28"/>
          <w:szCs w:val="28"/>
        </w:rPr>
        <w:t>,</w:t>
      </w:r>
      <w:r w:rsidRPr="0094074F">
        <w:rPr>
          <w:rFonts w:ascii="Times New Roman" w:hAnsi="Times New Roman" w:cs="Times New Roman"/>
          <w:sz w:val="28"/>
          <w:szCs w:val="28"/>
        </w:rPr>
        <w:t xml:space="preserve"> либо они носят декларативный характер. В отзывах научного руководителя и рецензента имеются критические замечания. При защите выпускной квалификационной работы выпускник затрудняется отвечать на поставленные вопросы по ее теме, не знает теории вопросов, при ответе допускает существенные ошибки. К защите не подготовлен раздаточный иллюстрационный материал.</w:t>
      </w:r>
      <w:r w:rsidR="00A85957">
        <w:rPr>
          <w:rFonts w:ascii="Times New Roman" w:hAnsi="Times New Roman" w:cs="Times New Roman"/>
          <w:sz w:val="28"/>
          <w:szCs w:val="28"/>
        </w:rPr>
        <w:t xml:space="preserve"> </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94074F" w:rsidRPr="00A85957">
        <w:rPr>
          <w:rFonts w:ascii="Times New Roman" w:hAnsi="Times New Roman" w:cs="Times New Roman"/>
          <w:sz w:val="28"/>
          <w:szCs w:val="28"/>
        </w:rPr>
        <w:t xml:space="preserve">Ход заседания итоговой государственной экзаменационной комиссии </w:t>
      </w:r>
      <w:r w:rsidR="00334D80" w:rsidRPr="00A85957">
        <w:rPr>
          <w:rFonts w:ascii="Times New Roman" w:hAnsi="Times New Roman" w:cs="Times New Roman"/>
          <w:sz w:val="28"/>
          <w:szCs w:val="28"/>
        </w:rPr>
        <w:t xml:space="preserve">по защите ВКР </w:t>
      </w:r>
      <w:r w:rsidR="0094074F" w:rsidRPr="00A85957">
        <w:rPr>
          <w:rFonts w:ascii="Times New Roman" w:hAnsi="Times New Roman" w:cs="Times New Roman"/>
          <w:sz w:val="28"/>
          <w:szCs w:val="28"/>
        </w:rPr>
        <w:t>протоколируется. </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9.4. </w:t>
      </w:r>
      <w:r w:rsidR="0094074F" w:rsidRPr="0094074F">
        <w:rPr>
          <w:rFonts w:ascii="Times New Roman" w:hAnsi="Times New Roman" w:cs="Times New Roman"/>
          <w:sz w:val="28"/>
          <w:szCs w:val="28"/>
        </w:rPr>
        <w:t xml:space="preserve">Протоколы заседаний государственной экзаменационной комиссии подписываются председателем, заместителем председателя, ответственным </w:t>
      </w:r>
      <w:r w:rsidR="002F0DD8">
        <w:rPr>
          <w:rFonts w:ascii="Times New Roman" w:hAnsi="Times New Roman" w:cs="Times New Roman"/>
          <w:sz w:val="28"/>
          <w:szCs w:val="28"/>
        </w:rPr>
        <w:t>секретарем и членами комиссии.</w:t>
      </w:r>
    </w:p>
    <w:p w:rsidR="0094074F" w:rsidRPr="0094074F" w:rsidRDefault="002F0DD8"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5957">
        <w:rPr>
          <w:rFonts w:ascii="Times New Roman" w:hAnsi="Times New Roman" w:cs="Times New Roman"/>
          <w:sz w:val="28"/>
          <w:szCs w:val="28"/>
        </w:rPr>
        <w:t>5</w:t>
      </w:r>
      <w:r w:rsidR="0094074F" w:rsidRPr="0094074F">
        <w:rPr>
          <w:rFonts w:ascii="Times New Roman" w:hAnsi="Times New Roman" w:cs="Times New Roman"/>
          <w:sz w:val="28"/>
          <w:szCs w:val="28"/>
        </w:rPr>
        <w:t>. Оценки ВКР объявляются в тот же день после оформления в установленном порядке протокола заседания комиссии.</w:t>
      </w:r>
    </w:p>
    <w:p w:rsidR="0094074F" w:rsidRPr="00A85957" w:rsidRDefault="002F0DD8" w:rsidP="00A85957">
      <w:pPr>
        <w:spacing w:after="0" w:line="240" w:lineRule="auto"/>
        <w:jc w:val="center"/>
        <w:rPr>
          <w:rFonts w:ascii="Times New Roman" w:hAnsi="Times New Roman" w:cs="Times New Roman"/>
          <w:b/>
          <w:sz w:val="28"/>
          <w:szCs w:val="28"/>
        </w:rPr>
      </w:pPr>
      <w:r w:rsidRPr="00A85957">
        <w:rPr>
          <w:rFonts w:ascii="Times New Roman" w:hAnsi="Times New Roman" w:cs="Times New Roman"/>
          <w:b/>
          <w:sz w:val="28"/>
          <w:szCs w:val="28"/>
        </w:rPr>
        <w:t>10</w:t>
      </w:r>
      <w:r w:rsidR="0094074F" w:rsidRPr="00A85957">
        <w:rPr>
          <w:rFonts w:ascii="Times New Roman" w:hAnsi="Times New Roman" w:cs="Times New Roman"/>
          <w:b/>
          <w:sz w:val="28"/>
          <w:szCs w:val="28"/>
        </w:rPr>
        <w:t>. Хранение выпускных квалификационных работ (проектов)</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F0DD8">
        <w:rPr>
          <w:rFonts w:ascii="Times New Roman" w:hAnsi="Times New Roman" w:cs="Times New Roman"/>
          <w:sz w:val="28"/>
          <w:szCs w:val="28"/>
        </w:rPr>
        <w:t>.1. После защиты ВКР остаю</w:t>
      </w:r>
      <w:r w:rsidR="0094074F" w:rsidRPr="0094074F">
        <w:rPr>
          <w:rFonts w:ascii="Times New Roman" w:hAnsi="Times New Roman" w:cs="Times New Roman"/>
          <w:sz w:val="28"/>
          <w:szCs w:val="28"/>
        </w:rPr>
        <w:t>тся в колледже в полном объеме для последующего использования в учебном процессе. Ответственность за сохранность ВКР возлагается на</w:t>
      </w:r>
      <w:r w:rsidR="0013690E">
        <w:rPr>
          <w:rFonts w:ascii="Times New Roman" w:hAnsi="Times New Roman" w:cs="Times New Roman"/>
          <w:sz w:val="28"/>
          <w:szCs w:val="28"/>
        </w:rPr>
        <w:t xml:space="preserve"> заместителя директора по учебной работе</w:t>
      </w:r>
      <w:r w:rsidR="0094074F" w:rsidRPr="0094074F">
        <w:rPr>
          <w:rFonts w:ascii="Times New Roman" w:hAnsi="Times New Roman" w:cs="Times New Roman"/>
          <w:sz w:val="28"/>
          <w:szCs w:val="28"/>
        </w:rPr>
        <w:t>.</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4074F" w:rsidRPr="0094074F">
        <w:rPr>
          <w:rFonts w:ascii="Times New Roman" w:hAnsi="Times New Roman" w:cs="Times New Roman"/>
          <w:sz w:val="28"/>
          <w:szCs w:val="28"/>
        </w:rPr>
        <w:t>.2. Лучшие ВКР, представляющие учебно-методическую ценность, могут быть использованы в качестве учебных пособий при организации образовательного процесса.</w:t>
      </w:r>
    </w:p>
    <w:p w:rsidR="007402E2" w:rsidRPr="002F0DD8"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bookmarkStart w:id="0" w:name="_GoBack"/>
      <w:bookmarkEnd w:id="0"/>
      <w:r w:rsidR="0094074F" w:rsidRPr="0094074F">
        <w:rPr>
          <w:rFonts w:ascii="Times New Roman" w:hAnsi="Times New Roman" w:cs="Times New Roman"/>
          <w:sz w:val="28"/>
          <w:szCs w:val="28"/>
        </w:rPr>
        <w:t xml:space="preserve">.3. Выполненные студентами ВКР имеющие методическую ценность на бумажных носителях хранятся в методическом кабинете не менее трех лет, остальные работы – в </w:t>
      </w:r>
      <w:r w:rsidR="0013690E">
        <w:rPr>
          <w:rFonts w:ascii="Times New Roman" w:hAnsi="Times New Roman" w:cs="Times New Roman"/>
          <w:sz w:val="28"/>
          <w:szCs w:val="28"/>
        </w:rPr>
        <w:t>архиве</w:t>
      </w:r>
      <w:r w:rsidR="0094074F" w:rsidRPr="0094074F">
        <w:rPr>
          <w:rFonts w:ascii="Times New Roman" w:hAnsi="Times New Roman" w:cs="Times New Roman"/>
          <w:sz w:val="28"/>
          <w:szCs w:val="28"/>
        </w:rPr>
        <w:t>. По истечению указанного срока работы уничтожаются.</w:t>
      </w:r>
    </w:p>
    <w:sectPr w:rsidR="007402E2" w:rsidRPr="002F0DD8" w:rsidSect="0074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3D2B"/>
    <w:multiLevelType w:val="multilevel"/>
    <w:tmpl w:val="A8543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1713F"/>
    <w:multiLevelType w:val="hybridMultilevel"/>
    <w:tmpl w:val="B55C0A96"/>
    <w:lvl w:ilvl="0" w:tplc="ACC44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417DE1"/>
    <w:multiLevelType w:val="hybridMultilevel"/>
    <w:tmpl w:val="A93629AC"/>
    <w:lvl w:ilvl="0" w:tplc="9E6655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4F"/>
    <w:rsid w:val="00017535"/>
    <w:rsid w:val="00030D6C"/>
    <w:rsid w:val="00032102"/>
    <w:rsid w:val="000C24FA"/>
    <w:rsid w:val="000C36EF"/>
    <w:rsid w:val="001348B3"/>
    <w:rsid w:val="0013690E"/>
    <w:rsid w:val="00150E5F"/>
    <w:rsid w:val="001E200A"/>
    <w:rsid w:val="0020055D"/>
    <w:rsid w:val="00222FA2"/>
    <w:rsid w:val="00227534"/>
    <w:rsid w:val="00271E94"/>
    <w:rsid w:val="00275F63"/>
    <w:rsid w:val="0028007A"/>
    <w:rsid w:val="002921CD"/>
    <w:rsid w:val="002D2E98"/>
    <w:rsid w:val="002E0915"/>
    <w:rsid w:val="002F0DD8"/>
    <w:rsid w:val="002F6F8B"/>
    <w:rsid w:val="0032243B"/>
    <w:rsid w:val="00334D80"/>
    <w:rsid w:val="0035465C"/>
    <w:rsid w:val="0040053A"/>
    <w:rsid w:val="00442883"/>
    <w:rsid w:val="004C4DDB"/>
    <w:rsid w:val="004D4C73"/>
    <w:rsid w:val="005E70DF"/>
    <w:rsid w:val="006318AF"/>
    <w:rsid w:val="00645127"/>
    <w:rsid w:val="00701661"/>
    <w:rsid w:val="007402E2"/>
    <w:rsid w:val="008112D6"/>
    <w:rsid w:val="00895C0C"/>
    <w:rsid w:val="008C41FC"/>
    <w:rsid w:val="009041F2"/>
    <w:rsid w:val="0094074F"/>
    <w:rsid w:val="009676A5"/>
    <w:rsid w:val="009714B4"/>
    <w:rsid w:val="00972BDE"/>
    <w:rsid w:val="00A166D8"/>
    <w:rsid w:val="00A85957"/>
    <w:rsid w:val="00AF2195"/>
    <w:rsid w:val="00AF4C2B"/>
    <w:rsid w:val="00B750BA"/>
    <w:rsid w:val="00C06900"/>
    <w:rsid w:val="00C617FB"/>
    <w:rsid w:val="00CF794A"/>
    <w:rsid w:val="00D627D8"/>
    <w:rsid w:val="00D6557C"/>
    <w:rsid w:val="00D8618E"/>
    <w:rsid w:val="00EA45C7"/>
    <w:rsid w:val="00ED4AF0"/>
    <w:rsid w:val="00F07180"/>
    <w:rsid w:val="00F7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4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4074F"/>
    <w:rPr>
      <w:color w:val="0000FF"/>
      <w:u w:val="single"/>
    </w:rPr>
  </w:style>
  <w:style w:type="paragraph" w:styleId="a4">
    <w:name w:val="Normal (Web)"/>
    <w:basedOn w:val="a"/>
    <w:uiPriority w:val="99"/>
    <w:semiHidden/>
    <w:unhideWhenUsed/>
    <w:rsid w:val="00940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074F"/>
  </w:style>
  <w:style w:type="paragraph" w:styleId="a5">
    <w:name w:val="Balloon Text"/>
    <w:basedOn w:val="a"/>
    <w:link w:val="a6"/>
    <w:uiPriority w:val="99"/>
    <w:semiHidden/>
    <w:unhideWhenUsed/>
    <w:rsid w:val="00940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74F"/>
    <w:rPr>
      <w:rFonts w:ascii="Tahoma" w:hAnsi="Tahoma" w:cs="Tahoma"/>
      <w:sz w:val="16"/>
      <w:szCs w:val="16"/>
    </w:rPr>
  </w:style>
  <w:style w:type="character" w:styleId="a7">
    <w:name w:val="Strong"/>
    <w:basedOn w:val="a0"/>
    <w:uiPriority w:val="22"/>
    <w:qFormat/>
    <w:rsid w:val="0094074F"/>
    <w:rPr>
      <w:b/>
      <w:bCs/>
    </w:rPr>
  </w:style>
  <w:style w:type="character" w:styleId="a8">
    <w:name w:val="Emphasis"/>
    <w:basedOn w:val="a0"/>
    <w:uiPriority w:val="20"/>
    <w:qFormat/>
    <w:rsid w:val="0094074F"/>
    <w:rPr>
      <w:i/>
      <w:iCs/>
    </w:rPr>
  </w:style>
  <w:style w:type="paragraph" w:customStyle="1" w:styleId="Standard">
    <w:name w:val="Standard"/>
    <w:rsid w:val="00032102"/>
    <w:pPr>
      <w:suppressAutoHyphens/>
      <w:overflowPunct w:val="0"/>
      <w:autoSpaceDE w:val="0"/>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032102"/>
    <w:pPr>
      <w:spacing w:after="0" w:line="240" w:lineRule="auto"/>
      <w:jc w:val="center"/>
    </w:pPr>
    <w:rPr>
      <w:rFonts w:ascii="Times New Roman" w:hAnsi="Times New Roman" w:cs="Times New Roman"/>
      <w:sz w:val="26"/>
      <w:szCs w:val="20"/>
      <w:u w:val="single"/>
    </w:rPr>
  </w:style>
  <w:style w:type="paragraph" w:customStyle="1" w:styleId="ConsPlusNormal">
    <w:name w:val="ConsPlusNormal"/>
    <w:rsid w:val="009714B4"/>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rsid w:val="0029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2921CD"/>
    <w:rPr>
      <w:rFonts w:ascii="Courier New" w:eastAsia="Times New Roman" w:hAnsi="Courier New" w:cs="Courier New"/>
      <w:sz w:val="18"/>
      <w:szCs w:val="18"/>
      <w:lang w:eastAsia="ru-RU"/>
    </w:rPr>
  </w:style>
  <w:style w:type="paragraph" w:styleId="a9">
    <w:name w:val="List Paragraph"/>
    <w:basedOn w:val="a"/>
    <w:uiPriority w:val="34"/>
    <w:qFormat/>
    <w:rsid w:val="00150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4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4074F"/>
    <w:rPr>
      <w:color w:val="0000FF"/>
      <w:u w:val="single"/>
    </w:rPr>
  </w:style>
  <w:style w:type="paragraph" w:styleId="a4">
    <w:name w:val="Normal (Web)"/>
    <w:basedOn w:val="a"/>
    <w:uiPriority w:val="99"/>
    <w:semiHidden/>
    <w:unhideWhenUsed/>
    <w:rsid w:val="00940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074F"/>
  </w:style>
  <w:style w:type="paragraph" w:styleId="a5">
    <w:name w:val="Balloon Text"/>
    <w:basedOn w:val="a"/>
    <w:link w:val="a6"/>
    <w:uiPriority w:val="99"/>
    <w:semiHidden/>
    <w:unhideWhenUsed/>
    <w:rsid w:val="00940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74F"/>
    <w:rPr>
      <w:rFonts w:ascii="Tahoma" w:hAnsi="Tahoma" w:cs="Tahoma"/>
      <w:sz w:val="16"/>
      <w:szCs w:val="16"/>
    </w:rPr>
  </w:style>
  <w:style w:type="character" w:styleId="a7">
    <w:name w:val="Strong"/>
    <w:basedOn w:val="a0"/>
    <w:uiPriority w:val="22"/>
    <w:qFormat/>
    <w:rsid w:val="0094074F"/>
    <w:rPr>
      <w:b/>
      <w:bCs/>
    </w:rPr>
  </w:style>
  <w:style w:type="character" w:styleId="a8">
    <w:name w:val="Emphasis"/>
    <w:basedOn w:val="a0"/>
    <w:uiPriority w:val="20"/>
    <w:qFormat/>
    <w:rsid w:val="0094074F"/>
    <w:rPr>
      <w:i/>
      <w:iCs/>
    </w:rPr>
  </w:style>
  <w:style w:type="paragraph" w:customStyle="1" w:styleId="Standard">
    <w:name w:val="Standard"/>
    <w:rsid w:val="00032102"/>
    <w:pPr>
      <w:suppressAutoHyphens/>
      <w:overflowPunct w:val="0"/>
      <w:autoSpaceDE w:val="0"/>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032102"/>
    <w:pPr>
      <w:spacing w:after="0" w:line="240" w:lineRule="auto"/>
      <w:jc w:val="center"/>
    </w:pPr>
    <w:rPr>
      <w:rFonts w:ascii="Times New Roman" w:hAnsi="Times New Roman" w:cs="Times New Roman"/>
      <w:sz w:val="26"/>
      <w:szCs w:val="20"/>
      <w:u w:val="single"/>
    </w:rPr>
  </w:style>
  <w:style w:type="paragraph" w:customStyle="1" w:styleId="ConsPlusNormal">
    <w:name w:val="ConsPlusNormal"/>
    <w:rsid w:val="009714B4"/>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rsid w:val="0029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2921CD"/>
    <w:rPr>
      <w:rFonts w:ascii="Courier New" w:eastAsia="Times New Roman" w:hAnsi="Courier New" w:cs="Courier New"/>
      <w:sz w:val="18"/>
      <w:szCs w:val="18"/>
      <w:lang w:eastAsia="ru-RU"/>
    </w:rPr>
  </w:style>
  <w:style w:type="paragraph" w:styleId="a9">
    <w:name w:val="List Paragraph"/>
    <w:basedOn w:val="a"/>
    <w:uiPriority w:val="34"/>
    <w:qFormat/>
    <w:rsid w:val="0015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1944">
      <w:bodyDiv w:val="1"/>
      <w:marLeft w:val="0"/>
      <w:marRight w:val="0"/>
      <w:marTop w:val="0"/>
      <w:marBottom w:val="0"/>
      <w:divBdr>
        <w:top w:val="none" w:sz="0" w:space="0" w:color="auto"/>
        <w:left w:val="none" w:sz="0" w:space="0" w:color="auto"/>
        <w:bottom w:val="none" w:sz="0" w:space="0" w:color="auto"/>
        <w:right w:val="none" w:sz="0" w:space="0" w:color="auto"/>
      </w:divBdr>
    </w:div>
    <w:div w:id="19740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4896</Words>
  <Characters>27911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33</cp:lastModifiedBy>
  <cp:revision>6</cp:revision>
  <dcterms:created xsi:type="dcterms:W3CDTF">2018-09-07T00:52:00Z</dcterms:created>
  <dcterms:modified xsi:type="dcterms:W3CDTF">2018-09-07T05:53:00Z</dcterms:modified>
</cp:coreProperties>
</file>