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D" w:rsidRDefault="00E348ED" w:rsidP="00E348ED">
      <w:pPr>
        <w:shd w:val="clear" w:color="auto" w:fill="FFFFFF"/>
        <w:spacing w:line="360" w:lineRule="auto"/>
        <w:jc w:val="right"/>
        <w:rPr>
          <w:noProof/>
        </w:rPr>
      </w:pPr>
    </w:p>
    <w:p w:rsidR="00E348ED" w:rsidRDefault="00E348ED" w:rsidP="00E348ED">
      <w:pPr>
        <w:shd w:val="clear" w:color="auto" w:fill="FFFFFF"/>
        <w:spacing w:line="360" w:lineRule="auto"/>
        <w:jc w:val="right"/>
        <w:rPr>
          <w:noProof/>
        </w:rPr>
      </w:pPr>
    </w:p>
    <w:p w:rsidR="00E348ED" w:rsidRDefault="00E348ED" w:rsidP="00E348ED">
      <w:pPr>
        <w:shd w:val="clear" w:color="auto" w:fill="FFFFFF"/>
        <w:spacing w:line="360" w:lineRule="auto"/>
        <w:jc w:val="right"/>
      </w:pPr>
      <w:r>
        <w:rPr>
          <w:noProof/>
        </w:rPr>
        <w:drawing>
          <wp:inline distT="0" distB="0" distL="0" distR="0">
            <wp:extent cx="5940425" cy="7673049"/>
            <wp:effectExtent l="0" t="0" r="3175" b="4445"/>
            <wp:docPr id="1" name="Рисунок 1" descr="C:\Users\33\Desktop\положение об УМ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положение об УМ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ED" w:rsidRDefault="00E348ED" w:rsidP="00E348ED">
      <w:pPr>
        <w:shd w:val="clear" w:color="auto" w:fill="FFFFFF"/>
        <w:spacing w:line="360" w:lineRule="auto"/>
        <w:jc w:val="right"/>
      </w:pPr>
    </w:p>
    <w:p w:rsidR="00E348ED" w:rsidRDefault="00E348ED" w:rsidP="00E348ED">
      <w:pPr>
        <w:shd w:val="clear" w:color="auto" w:fill="FFFFFF"/>
        <w:spacing w:line="360" w:lineRule="auto"/>
        <w:jc w:val="right"/>
      </w:pPr>
    </w:p>
    <w:p w:rsidR="00E348ED" w:rsidRDefault="00E348ED" w:rsidP="00E348ED">
      <w:pPr>
        <w:shd w:val="clear" w:color="auto" w:fill="FFFFFF"/>
        <w:spacing w:line="360" w:lineRule="auto"/>
        <w:jc w:val="right"/>
      </w:pPr>
    </w:p>
    <w:p w:rsidR="008108ED" w:rsidRDefault="008108ED" w:rsidP="008108ED">
      <w:pPr>
        <w:jc w:val="both"/>
      </w:pPr>
      <w:bookmarkStart w:id="0" w:name="_GoBack"/>
      <w:bookmarkEnd w:id="0"/>
      <w:r>
        <w:lastRenderedPageBreak/>
        <w:t xml:space="preserve">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 (совокупность документов, которые определяют содержание образования определенного уровня и направленности). </w:t>
      </w:r>
    </w:p>
    <w:p w:rsidR="008108ED" w:rsidRDefault="008108ED" w:rsidP="008108ED">
      <w:pPr>
        <w:jc w:val="both"/>
      </w:pPr>
      <w:r>
        <w:rPr>
          <w:b/>
        </w:rPr>
        <w:t>Учебно-методический комплекс (УМК)</w:t>
      </w:r>
      <w:r>
        <w:t xml:space="preserve"> - совокупность организационно-методических документов и учебно-методических материалов, обеспечивающих учебный процесс </w:t>
      </w:r>
      <w:r w:rsidR="00262387">
        <w:t>п</w:t>
      </w:r>
      <w:r>
        <w:t xml:space="preserve">о дисциплине (модулю) и способствующих эффективному и результативному освоению студентами учебного материала дисциплины (модуля) </w:t>
      </w:r>
      <w:r w:rsidR="00262387">
        <w:t>п</w:t>
      </w:r>
      <w:r w:rsidR="00262387" w:rsidRPr="00262387">
        <w:t>рограмм</w:t>
      </w:r>
      <w:r w:rsidR="00262387">
        <w:t>ы</w:t>
      </w:r>
      <w:r w:rsidR="00262387" w:rsidRPr="00262387">
        <w:t xml:space="preserve"> подготовки специалистов среднего звена </w:t>
      </w:r>
      <w:r>
        <w:t xml:space="preserve">конкретного   направления подготовки. </w:t>
      </w:r>
    </w:p>
    <w:p w:rsidR="008108ED" w:rsidRDefault="008108ED" w:rsidP="008108ED">
      <w:pPr>
        <w:jc w:val="both"/>
      </w:pPr>
      <w:r>
        <w:rPr>
          <w:b/>
        </w:rPr>
        <w:t>Рабочая программа учебной дисциплины</w:t>
      </w:r>
      <w:r>
        <w:t xml:space="preserve"> - регламентирующий учебный документ, определяющий цели и содержание учебной дисциплины (модуля); информационный объем; уровень формирования знаний, умений и навыков, подлежащих усвоению обучающимися; уровень сформированности компетенций, а также порядок изучения и преподавания учебной дисциплины (модуля), перечень рекомендованных учебников, других методических,  дидактических и информационных материалов, материально-техническое обеспечение, критерии успешности обучения и средства диагностики (фонд оценочных средств ФОС) успешности обучения по учебной дисциплине (модулю). </w:t>
      </w:r>
    </w:p>
    <w:p w:rsidR="008108ED" w:rsidRDefault="008108ED" w:rsidP="008108ED">
      <w:pPr>
        <w:jc w:val="both"/>
      </w:pPr>
      <w:r>
        <w:rPr>
          <w:b/>
        </w:rPr>
        <w:t>Результаты обучения</w:t>
      </w:r>
      <w:r>
        <w:t xml:space="preserve"> - усвоенные знания, умения, навыки и освоенные компетенции. </w:t>
      </w:r>
    </w:p>
    <w:p w:rsidR="008108ED" w:rsidRDefault="008108ED" w:rsidP="008108ED">
      <w:pPr>
        <w:jc w:val="both"/>
      </w:pPr>
      <w:r>
        <w:rPr>
          <w:b/>
        </w:rPr>
        <w:t>Компетенция</w:t>
      </w:r>
      <w:r>
        <w:t xml:space="preserve"> - способность применять знания, умения и личностные качества для успешной деятельности в определенной области. </w:t>
      </w:r>
    </w:p>
    <w:p w:rsidR="008108ED" w:rsidRDefault="008108ED" w:rsidP="008108ED">
      <w:pPr>
        <w:jc w:val="both"/>
      </w:pPr>
      <w:r>
        <w:rPr>
          <w:b/>
        </w:rPr>
        <w:t>Общая компетенция (ОК)</w:t>
      </w:r>
      <w:r>
        <w:t xml:space="preserve"> -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  </w:t>
      </w:r>
    </w:p>
    <w:p w:rsidR="008108ED" w:rsidRDefault="008108ED" w:rsidP="008108ED">
      <w:pPr>
        <w:jc w:val="both"/>
      </w:pPr>
      <w:r>
        <w:rPr>
          <w:b/>
        </w:rPr>
        <w:t>Профессиональная компетенция (ПК)</w:t>
      </w:r>
      <w:r>
        <w:t xml:space="preserve"> - способность успешно действовать на основе умений, знаний и практического опыта при выполнении задания, решении </w:t>
      </w:r>
      <w:r w:rsidR="003E5D50">
        <w:t>з</w:t>
      </w:r>
      <w:r>
        <w:t xml:space="preserve">адачи профессиональной деятельности. </w:t>
      </w:r>
    </w:p>
    <w:p w:rsidR="008108ED" w:rsidRDefault="008108ED" w:rsidP="008108ED">
      <w:pPr>
        <w:jc w:val="both"/>
      </w:pPr>
      <w:r>
        <w:rPr>
          <w:b/>
        </w:rPr>
        <w:t>Профессиональный модуль</w:t>
      </w:r>
      <w:r>
        <w:t xml:space="preserve"> - часть программы профессионального образования (обучения), предусматривающая подготовку обучающихся к осуществлению определенной совокупности трудовых функций, имеющих самостоятельное значение для  трудового процесса. Может быть частью </w:t>
      </w:r>
      <w:r w:rsidR="00A930B0">
        <w:t>программы</w:t>
      </w:r>
      <w:r w:rsidR="00A930B0" w:rsidRPr="00A930B0">
        <w:t xml:space="preserve"> подготовки специалистов среднего звена </w:t>
      </w:r>
      <w:r>
        <w:t xml:space="preserve">или самостоятельной программой с </w:t>
      </w:r>
      <w:r w:rsidR="003E5D50">
        <w:t>о</w:t>
      </w:r>
      <w:r>
        <w:t xml:space="preserve">бязательной процедурой сертификации квалификации выпускника по ее окончании. </w:t>
      </w:r>
    </w:p>
    <w:p w:rsidR="008108ED" w:rsidRDefault="008108ED" w:rsidP="008108ED">
      <w:pPr>
        <w:jc w:val="both"/>
      </w:pPr>
      <w:r>
        <w:rPr>
          <w:b/>
        </w:rPr>
        <w:t>Фонд оценочных средств (ФОС)</w:t>
      </w:r>
      <w:r>
        <w:t xml:space="preserve"> - комплект методических материалов, предназначенный для установления в ходе систематического контроля учебных достижений студентов факта соответствия/</w:t>
      </w:r>
      <w:r w:rsidR="003E5D50">
        <w:t xml:space="preserve"> н</w:t>
      </w:r>
      <w:r>
        <w:t xml:space="preserve">есоответствия уровня </w:t>
      </w:r>
      <w:r w:rsidR="003E5D50">
        <w:t>и</w:t>
      </w:r>
      <w:r>
        <w:t xml:space="preserve">х подготовки целям и требованиям образовательных программ,  рабочих программ по отдельным дисциплинам (модулям). </w:t>
      </w:r>
    </w:p>
    <w:p w:rsidR="008108ED" w:rsidRDefault="008108ED" w:rsidP="008108ED">
      <w:pPr>
        <w:jc w:val="both"/>
      </w:pPr>
      <w:r>
        <w:rPr>
          <w:b/>
        </w:rPr>
        <w:t>Система менеджмента качества (СМК)</w:t>
      </w:r>
      <w:r>
        <w:t xml:space="preserve"> - это </w:t>
      </w:r>
      <w:r w:rsidR="003E5D50">
        <w:t>с</w:t>
      </w:r>
      <w:r>
        <w:t xml:space="preserve">истема для разработки политики, целей и достижения гарантий качества в образовании. </w:t>
      </w:r>
    </w:p>
    <w:p w:rsidR="008108ED" w:rsidRDefault="008108ED" w:rsidP="008108ED">
      <w:pPr>
        <w:jc w:val="both"/>
      </w:pPr>
      <w:r>
        <w:rPr>
          <w:b/>
        </w:rPr>
        <w:t xml:space="preserve">Гарантии </w:t>
      </w:r>
      <w:r w:rsidR="003E5D50">
        <w:rPr>
          <w:b/>
        </w:rPr>
        <w:t>к</w:t>
      </w:r>
      <w:r>
        <w:rPr>
          <w:b/>
        </w:rPr>
        <w:t>ачества в образовании</w:t>
      </w:r>
      <w:r>
        <w:t xml:space="preserve"> - это все виды скоординированной деятельности, направленные на выполнение требований к качеству: планирование качества, управление  качеством, обеспечение качества, улучшение и оценка качества образования. </w:t>
      </w:r>
    </w:p>
    <w:p w:rsidR="008108ED" w:rsidRDefault="008108ED" w:rsidP="008108ED">
      <w:pPr>
        <w:jc w:val="both"/>
      </w:pPr>
      <w:r>
        <w:rPr>
          <w:b/>
        </w:rPr>
        <w:t>Учебно-методический комплекс</w:t>
      </w:r>
      <w:r>
        <w:t xml:space="preserve"> по специальности представляет собой комплект нормативных и методических документов, определяющих цели, содержание, объем, временную последовательность, организацию и методику обучения студентов.</w:t>
      </w:r>
    </w:p>
    <w:p w:rsidR="008108ED" w:rsidRDefault="008108ED" w:rsidP="0086507B">
      <w:pPr>
        <w:jc w:val="both"/>
      </w:pPr>
      <w:r>
        <w:rPr>
          <w:b/>
        </w:rPr>
        <w:t>УМКС</w:t>
      </w:r>
      <w:r>
        <w:t xml:space="preserve"> является документационным основанием для организации и планирования учебного процесса. Выпускающие </w:t>
      </w:r>
      <w:r w:rsidR="00A930B0">
        <w:t>кафедры</w:t>
      </w:r>
      <w:r>
        <w:t xml:space="preserve"> являются ответственными за комплектование, обновление и хранение УМКС по основным профессиональным образовательным программам, реализуемым на </w:t>
      </w:r>
      <w:r w:rsidR="00A930B0">
        <w:t>кафедре</w:t>
      </w:r>
      <w:r w:rsidR="0086507B">
        <w:t>.</w:t>
      </w:r>
    </w:p>
    <w:p w:rsidR="008108ED" w:rsidRDefault="008108ED" w:rsidP="008108ED">
      <w:pPr>
        <w:jc w:val="center"/>
      </w:pPr>
    </w:p>
    <w:p w:rsidR="003E5D50" w:rsidRDefault="003E5D50" w:rsidP="008108ED">
      <w:pPr>
        <w:jc w:val="center"/>
      </w:pPr>
    </w:p>
    <w:p w:rsidR="003E5D50" w:rsidRDefault="003E5D50" w:rsidP="008108ED">
      <w:pPr>
        <w:jc w:val="center"/>
      </w:pPr>
    </w:p>
    <w:p w:rsidR="003E5D50" w:rsidRDefault="003E5D50" w:rsidP="008108ED">
      <w:pPr>
        <w:jc w:val="center"/>
      </w:pPr>
    </w:p>
    <w:p w:rsidR="008108ED" w:rsidRDefault="008108ED" w:rsidP="008108ED">
      <w:pPr>
        <w:jc w:val="center"/>
      </w:pPr>
      <w:r>
        <w:lastRenderedPageBreak/>
        <w:t>4. Общие положения</w:t>
      </w:r>
    </w:p>
    <w:p w:rsidR="008108ED" w:rsidRDefault="008108ED" w:rsidP="008108ED">
      <w:pPr>
        <w:jc w:val="both"/>
      </w:pPr>
      <w:r>
        <w:t xml:space="preserve">4.1.  Все дисциплины, МДК, ПМ учебного плана должны быть обеспечены УМК. Учебные издания должны соответствовать ГОСТ 7.6-2003 «Издания. Основные виды, термины, определения». </w:t>
      </w:r>
    </w:p>
    <w:p w:rsidR="008108ED" w:rsidRDefault="008108ED" w:rsidP="008108ED">
      <w:pPr>
        <w:jc w:val="both"/>
      </w:pPr>
      <w:r>
        <w:t xml:space="preserve"> 4.3. Реализация </w:t>
      </w:r>
      <w:r w:rsidR="003E5D50">
        <w:t>п</w:t>
      </w:r>
      <w:r w:rsidR="003E5D50" w:rsidRPr="003E5D50">
        <w:t>рограмм</w:t>
      </w:r>
      <w:r w:rsidR="003E5D50">
        <w:t>ы</w:t>
      </w:r>
      <w:r w:rsidR="003E5D50" w:rsidRPr="003E5D50">
        <w:t xml:space="preserve"> подготовки специалистов среднего звена </w:t>
      </w:r>
      <w:r>
        <w:t>(ПП</w:t>
      </w:r>
      <w:r w:rsidR="003E5D50">
        <w:t>СЗ</w:t>
      </w:r>
      <w:r>
        <w:t xml:space="preserve">) сопровождается разработкой и использованием УМК по  каждой  отдельной  дисциплине, МДК. Это требование является обязательным и определено </w:t>
      </w:r>
      <w:r w:rsidR="003E5D50">
        <w:t>у</w:t>
      </w:r>
      <w:r>
        <w:t xml:space="preserve">становленными аккредитационными показателями: </w:t>
      </w:r>
    </w:p>
    <w:p w:rsidR="008108ED" w:rsidRDefault="008108ED" w:rsidP="008108ED">
      <w:pPr>
        <w:jc w:val="both"/>
      </w:pPr>
      <w:r>
        <w:t xml:space="preserve">     п. 1.4 - Требования к учебно-методическому обеспечению образовательного процесса: обеспечение всех видов занятий по дисциплинам учебного плана учебно-методической  документацией, наличие возможности доступа всех обучающихся к фондам учебно-методической документации, в т.ч. доступа к  электронно-библиотечным системам, сформированным на основании прямых договоров с </w:t>
      </w:r>
      <w:r w:rsidR="00AF0767">
        <w:t>правообладателями.</w:t>
      </w:r>
      <w:r>
        <w:t xml:space="preserve">       </w:t>
      </w:r>
    </w:p>
    <w:p w:rsidR="008108ED" w:rsidRDefault="008108ED" w:rsidP="008108ED">
      <w:pPr>
        <w:jc w:val="both"/>
      </w:pPr>
      <w:r>
        <w:t xml:space="preserve">     п. 2.4 - Осуществление методической деятельности по профилю реализуемых  образовательных программ по всем основным профессиональным образовательным  программам среднего профессионального образования.       </w:t>
      </w:r>
    </w:p>
    <w:p w:rsidR="008108ED" w:rsidRDefault="008108ED" w:rsidP="008108ED">
      <w:pPr>
        <w:jc w:val="both"/>
      </w:pPr>
      <w:r>
        <w:t xml:space="preserve">4.4. Работы по созданию УМК выполняются преподавателем, ответственным за организацию и осуществление учебного процесса по дисциплине (модулю), или группой     преподавателей, наделенных аналогичными полномочиями рассматриваются на </w:t>
      </w:r>
      <w:r w:rsidR="00651079">
        <w:t>кафедре</w:t>
      </w:r>
      <w:r>
        <w:t xml:space="preserve"> и </w:t>
      </w:r>
      <w:r w:rsidR="00651079">
        <w:t>У</w:t>
      </w:r>
      <w:r>
        <w:t xml:space="preserve">МС, утверждаются заместителем директора по учебной работе. </w:t>
      </w:r>
    </w:p>
    <w:p w:rsidR="008108ED" w:rsidRDefault="008108ED" w:rsidP="008108ED">
      <w:pPr>
        <w:jc w:val="both"/>
      </w:pPr>
      <w:r>
        <w:t xml:space="preserve">4.5. Все преподаватели колледжа планируют в разделе Учебно-методическая работа плана </w:t>
      </w:r>
      <w:r w:rsidR="00651079">
        <w:t>кафедры</w:t>
      </w:r>
      <w:r>
        <w:t xml:space="preserve"> деятельность по постоянному совершенствованию, пополнению и поддержанию в актуальном состоянии УМК дисциплины, МДК, что предполагает обеспечение наличия и постоянного совершенствования всех элементов УМК, предусмотренных настоящей  методической инструкцией. </w:t>
      </w:r>
    </w:p>
    <w:p w:rsidR="008108ED" w:rsidRDefault="008108ED" w:rsidP="008108ED">
      <w:pPr>
        <w:jc w:val="both"/>
      </w:pPr>
      <w:r>
        <w:t xml:space="preserve">4.6. Работы по разработке и постоянному совершенствованию УМК осуществляются непрерывно в соответствии с требованиями действующего Типового положения об образовательном учреждении среднего профессионального </w:t>
      </w:r>
      <w:r w:rsidR="00651079">
        <w:t>о</w:t>
      </w:r>
      <w:r>
        <w:t xml:space="preserve">бразования (п. 19):      «Среднее специальное учебное заведение ежегодно обновляет образовательные программы (в части состава дисциплин (модулей), установленных средним специальным учебным заведением в учебном плане, и (или) содержания рабочих программ учебных дисциплин (модулей), программ учебной и производственной практики, а также методических материалов, обеспечивающих реализацию соответствующих образовательных технологий) с учетом развития науки, техники, культуры, экономики, технологий и социальной сферы». </w:t>
      </w:r>
    </w:p>
    <w:p w:rsidR="008108ED" w:rsidRDefault="008108ED" w:rsidP="008108ED">
      <w:pPr>
        <w:jc w:val="both"/>
      </w:pPr>
      <w:r>
        <w:t xml:space="preserve">4.7. При разработке и реализации УМК необходимо обеспечить </w:t>
      </w:r>
      <w:r w:rsidR="00DB700E">
        <w:t>в</w:t>
      </w:r>
      <w:r>
        <w:t xml:space="preserve">ыполнение следующих       требований Федеральных государственных образовательных стандартов: </w:t>
      </w:r>
    </w:p>
    <w:p w:rsidR="008108ED" w:rsidRDefault="008108ED" w:rsidP="008108ED">
      <w:pPr>
        <w:jc w:val="both"/>
      </w:pPr>
      <w:r>
        <w:t xml:space="preserve">4.7.1. Предусматривать широкое использование в учебном процессе активных и интерактивных форм проведения занятий (деловых  и  ролевых  игр,  разбор  конкретных  ситуаций,  психологические  и  иные  тренинги)  в  сочетании  с  внеаудиторной  работой  с  целью  формирования  и  развития  профессиональных навыков обучающихся.  </w:t>
      </w:r>
    </w:p>
    <w:p w:rsidR="008108ED" w:rsidRDefault="008108ED" w:rsidP="008108ED">
      <w:pPr>
        <w:jc w:val="both"/>
      </w:pPr>
      <w:r>
        <w:t xml:space="preserve">   В рабочей программе каждой дисциплины (профессионального модуля) должны быть четко сформулированы конечные результаты обучения в органичной увязке с осваиваемыми знаниями, умениями и приобретаемыми компетенциями в целом по ПП</w:t>
      </w:r>
      <w:r w:rsidR="00DB700E">
        <w:t>СЗ</w:t>
      </w:r>
      <w:r>
        <w:t xml:space="preserve">. </w:t>
      </w:r>
    </w:p>
    <w:p w:rsidR="008108ED" w:rsidRDefault="008108ED" w:rsidP="008108ED">
      <w:pPr>
        <w:jc w:val="both"/>
      </w:pPr>
      <w:r>
        <w:t xml:space="preserve">4.7.2. Максимальный объем учебной нагрузки обучающихся не может составлять более  54 академических часов в неделю, включая все виды аудиторной и неаудиторной (самостоятельной) учебной работы по освоению </w:t>
      </w:r>
      <w:r w:rsidR="00DB700E">
        <w:t>п</w:t>
      </w:r>
      <w:r w:rsidR="00DB700E" w:rsidRPr="00DB700E">
        <w:t xml:space="preserve">рограмма подготовки специалистов среднего звена </w:t>
      </w:r>
      <w:r>
        <w:t xml:space="preserve">и  факультативных дисциплин. </w:t>
      </w:r>
    </w:p>
    <w:p w:rsidR="008108ED" w:rsidRDefault="008108ED" w:rsidP="008108ED">
      <w:pPr>
        <w:jc w:val="both"/>
      </w:pPr>
      <w:r>
        <w:t>4.7.3</w:t>
      </w:r>
      <w:r w:rsidR="00DB700E">
        <w:t>.</w:t>
      </w:r>
      <w:r>
        <w:t xml:space="preserve"> Максимальный объем аудиторных учебных занятий в неделю при освоении ПП</w:t>
      </w:r>
      <w:r w:rsidR="00A930B0">
        <w:t>ССЗ</w:t>
      </w:r>
      <w:r>
        <w:t xml:space="preserve"> в очной форме обучения определяется федеральным государственным образовательным стандартом с учетом специфики направления подготовки. </w:t>
      </w:r>
    </w:p>
    <w:p w:rsidR="008108ED" w:rsidRDefault="008108ED" w:rsidP="008108ED">
      <w:pPr>
        <w:jc w:val="both"/>
      </w:pPr>
      <w:r>
        <w:lastRenderedPageBreak/>
        <w:t>4.7.4</w:t>
      </w:r>
      <w:r w:rsidR="00DB700E">
        <w:t>.</w:t>
      </w:r>
      <w:r>
        <w:t xml:space="preserve"> </w:t>
      </w:r>
      <w:r w:rsidR="00DB700E" w:rsidRPr="00DB700E">
        <w:t xml:space="preserve">Программа подготовки специалистов среднего звена </w:t>
      </w:r>
      <w:r>
        <w:t xml:space="preserve">должна обеспечиваться учебно-методической документацией и материалами по всем учебным курсам, дисциплинам (модулям) </w:t>
      </w:r>
      <w:r w:rsidR="00E4239B">
        <w:t>п</w:t>
      </w:r>
      <w:r w:rsidR="00E4239B" w:rsidRPr="00E4239B">
        <w:t>рограмма подготовки специалистов среднего звена</w:t>
      </w:r>
      <w:r>
        <w:t xml:space="preserve">. Содержание каждой из таких учебных дисциплин (курсов, модулей) должно быть представлено в сети Интернет или локальной сети  образовательного учреждения. </w:t>
      </w:r>
    </w:p>
    <w:p w:rsidR="008108ED" w:rsidRDefault="008108ED" w:rsidP="008108ED">
      <w:pPr>
        <w:jc w:val="both"/>
      </w:pPr>
      <w:r>
        <w:t>4.7.5</w:t>
      </w:r>
      <w:r w:rsidR="00DB700E">
        <w:t>.</w:t>
      </w:r>
      <w:r>
        <w:t xml:space="preserve"> Внеаудиторная работа </w:t>
      </w:r>
      <w:r w:rsidR="00DB700E">
        <w:t>о</w:t>
      </w:r>
      <w:r>
        <w:t xml:space="preserve">бучающихся должна сопровождаться методическим обеспечением и обоснованием времени, затрачиваемого на ее выполнение. </w:t>
      </w:r>
    </w:p>
    <w:p w:rsidR="008108ED" w:rsidRDefault="008108ED" w:rsidP="008108ED">
      <w:pPr>
        <w:jc w:val="both"/>
      </w:pPr>
      <w:r>
        <w:t>4.7.6</w:t>
      </w:r>
      <w:r w:rsidR="00DB700E">
        <w:t>.</w:t>
      </w:r>
      <w:r>
        <w:t xml:space="preserve"> Каждый обучающийся по </w:t>
      </w:r>
      <w:r w:rsidR="00DB700E">
        <w:t>программе</w:t>
      </w:r>
      <w:r w:rsidR="00DB700E" w:rsidRPr="00DB700E">
        <w:t xml:space="preserve"> подготовки специалистов среднего звена </w:t>
      </w:r>
      <w:r>
        <w:t>должен быть обеспечен учебным и одним учебно-методическим печатным и/</w:t>
      </w:r>
      <w:r w:rsidR="00DB700E">
        <w:t xml:space="preserve"> и</w:t>
      </w:r>
      <w:r>
        <w:t xml:space="preserve">ли электронным изданием по каждой дисциплине </w:t>
      </w:r>
      <w:r w:rsidR="00DB700E">
        <w:t>о</w:t>
      </w:r>
      <w:r>
        <w:t xml:space="preserve">бщеобразовательного, общепрофессионального и профессионального циклов, входящих в образовательную программу.  </w:t>
      </w:r>
    </w:p>
    <w:p w:rsidR="008108ED" w:rsidRDefault="008108ED" w:rsidP="008108ED">
      <w:pPr>
        <w:jc w:val="both"/>
      </w:pPr>
      <w:r>
        <w:t>4.7.7</w:t>
      </w:r>
      <w:r w:rsidR="00DB700E">
        <w:t>.</w:t>
      </w:r>
      <w:r>
        <w:t xml:space="preserve"> Среднее профессиональное учебное заведение обязано обеспечивать гарантию качества подготовки, в том числе путем: </w:t>
      </w:r>
    </w:p>
    <w:p w:rsidR="008108ED" w:rsidRDefault="008108ED" w:rsidP="008108ED">
      <w:pPr>
        <w:jc w:val="both"/>
      </w:pPr>
      <w:r>
        <w:t xml:space="preserve">-   мониторинга и периодической экспертизы образовательных программ; </w:t>
      </w:r>
    </w:p>
    <w:p w:rsidR="008108ED" w:rsidRDefault="008108ED" w:rsidP="008108ED">
      <w:pPr>
        <w:jc w:val="both"/>
      </w:pPr>
      <w:r>
        <w:t xml:space="preserve">-  разработки объективных процедур оценки уровня знаний и умений обучающихся, компетенций выпускников; </w:t>
      </w:r>
    </w:p>
    <w:p w:rsidR="008108ED" w:rsidRDefault="008108ED" w:rsidP="008108ED">
      <w:pPr>
        <w:jc w:val="both"/>
      </w:pPr>
      <w:r>
        <w:t xml:space="preserve">-  разработка и экспертиза ФОС. </w:t>
      </w:r>
    </w:p>
    <w:p w:rsidR="008108ED" w:rsidRDefault="008108ED" w:rsidP="008108ED">
      <w:pPr>
        <w:jc w:val="both"/>
      </w:pPr>
      <w:r>
        <w:t>4.7.8</w:t>
      </w:r>
      <w:r w:rsidR="00E67571">
        <w:t>.</w:t>
      </w:r>
      <w:r>
        <w:t xml:space="preserve"> Оценка качества освоения основных </w:t>
      </w:r>
      <w:r w:rsidR="00E67571">
        <w:t>п</w:t>
      </w:r>
      <w:r>
        <w:t xml:space="preserve">рофессиональных образовательных программ должна включать текущий контроль успеваемости, промежуточную аттестацию обучающихся и итоговую государственную аттестацию выпускников. </w:t>
      </w:r>
    </w:p>
    <w:p w:rsidR="008108ED" w:rsidRDefault="008108ED" w:rsidP="008108ED">
      <w:pPr>
        <w:jc w:val="both"/>
      </w:pPr>
      <w:r>
        <w:t>4.7.9</w:t>
      </w:r>
      <w:r w:rsidR="00E67571">
        <w:t>.</w:t>
      </w:r>
      <w:r>
        <w:t xml:space="preserve"> Конкретные формы и процедуры текущего и промежуточного контроля знаний по каждой дисциплине разрабатываются </w:t>
      </w:r>
      <w:r w:rsidR="00E67571">
        <w:t>кафедрами</w:t>
      </w:r>
      <w:r>
        <w:t xml:space="preserve"> самостоятельно и доводятся до сведения обучающихся в течение первых двух  месяцев обучения. </w:t>
      </w:r>
    </w:p>
    <w:p w:rsidR="008108ED" w:rsidRDefault="008108ED" w:rsidP="008108ED">
      <w:pPr>
        <w:jc w:val="both"/>
      </w:pPr>
      <w:r>
        <w:t>4.7.10</w:t>
      </w:r>
      <w:r w:rsidR="00E67571">
        <w:t>.</w:t>
      </w:r>
      <w:r>
        <w:t xml:space="preserve"> Для аттестации обучающихся на соответствие их персональных достижений поэтапным требованиям соответствующей ПП</w:t>
      </w:r>
      <w:r w:rsidR="00E67571">
        <w:t>ССЗ</w:t>
      </w:r>
      <w:r>
        <w:t xml:space="preserve"> (текущий контроль успеваемости и промежуточная аттестация) создаются фонды оценочных средств (ФОС), включающие типовые задания, контрольные работы, </w:t>
      </w:r>
      <w:r w:rsidR="00E67571">
        <w:t>т</w:t>
      </w:r>
      <w:r>
        <w:t xml:space="preserve">есты и методы контроля, позволяющие оценить знания, умения и уровень приобретенных компетенций. Фонды оценочных средств разрабатываются преподавателями, </w:t>
      </w:r>
      <w:r w:rsidR="00E67571">
        <w:t>р</w:t>
      </w:r>
      <w:r>
        <w:t xml:space="preserve">ассматриваются на </w:t>
      </w:r>
      <w:r w:rsidR="00E67571">
        <w:t>заседании кафедры</w:t>
      </w:r>
      <w:r>
        <w:t xml:space="preserve"> и утверждаются заместителем директора. </w:t>
      </w:r>
    </w:p>
    <w:p w:rsidR="008108ED" w:rsidRDefault="008108ED" w:rsidP="008108ED">
      <w:pPr>
        <w:jc w:val="both"/>
      </w:pPr>
      <w:r>
        <w:t>4.7.11</w:t>
      </w:r>
      <w:r w:rsidR="00E67571">
        <w:t>.</w:t>
      </w:r>
      <w:r>
        <w:t xml:space="preserve"> </w:t>
      </w:r>
      <w:r w:rsidR="00E67571">
        <w:t>Кафедрами</w:t>
      </w:r>
      <w:r>
        <w:t xml:space="preserve">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деятельности. </w:t>
      </w:r>
    </w:p>
    <w:p w:rsidR="008108ED" w:rsidRDefault="008108ED" w:rsidP="008108ED">
      <w:pPr>
        <w:jc w:val="both"/>
      </w:pPr>
      <w:r>
        <w:t>4.7.12</w:t>
      </w:r>
      <w:r w:rsidR="00444C50">
        <w:t>.</w:t>
      </w:r>
      <w:r>
        <w:t xml:space="preserve"> Обучающимся должна быть предоставлена возможность оценивания содержания,   организации и качества учебного процесса в </w:t>
      </w:r>
      <w:r w:rsidR="00444C50">
        <w:t>ц</w:t>
      </w:r>
      <w:r>
        <w:t xml:space="preserve">елом, а также работы отдельных преподавателей. </w:t>
      </w:r>
    </w:p>
    <w:p w:rsidR="008108ED" w:rsidRDefault="008108ED" w:rsidP="008108ED">
      <w:pPr>
        <w:jc w:val="both"/>
      </w:pPr>
      <w:r>
        <w:t>4.8</w:t>
      </w:r>
      <w:r w:rsidR="00444C50">
        <w:t>.</w:t>
      </w:r>
      <w:r>
        <w:t xml:space="preserve"> В составе документов колледжа учебно-методический  комплекс дисциплины рассматривается как </w:t>
      </w:r>
      <w:r w:rsidR="00444C50">
        <w:t>о</w:t>
      </w:r>
      <w:r>
        <w:t xml:space="preserve">бязательный инструмент гарантии качества подготовки специалиста. </w:t>
      </w:r>
    </w:p>
    <w:p w:rsidR="008108ED" w:rsidRDefault="008108ED" w:rsidP="008108ED">
      <w:pPr>
        <w:jc w:val="both"/>
      </w:pPr>
      <w:r>
        <w:t xml:space="preserve"> 4.9</w:t>
      </w:r>
      <w:r w:rsidR="00444C50">
        <w:t>.</w:t>
      </w:r>
      <w:r>
        <w:t xml:space="preserve"> Качество учебного процесса по дисциплине и его результатов предполагает: </w:t>
      </w:r>
    </w:p>
    <w:p w:rsidR="008108ED" w:rsidRDefault="008108ED" w:rsidP="008108ED">
      <w:pPr>
        <w:jc w:val="both"/>
      </w:pPr>
      <w:r>
        <w:t xml:space="preserve">    1) соответствие учебного процесса по дисциплине и его </w:t>
      </w:r>
      <w:r w:rsidR="00444C50">
        <w:t>с</w:t>
      </w:r>
      <w:r>
        <w:t xml:space="preserve">одержания требованиям реализуемой </w:t>
      </w:r>
      <w:r w:rsidR="00E4239B">
        <w:t>п</w:t>
      </w:r>
      <w:r w:rsidR="00444C50">
        <w:t>рограммой</w:t>
      </w:r>
      <w:r w:rsidR="00444C50" w:rsidRPr="00444C50">
        <w:t xml:space="preserve"> подготовки специалистов среднего звена</w:t>
      </w:r>
      <w:r>
        <w:t xml:space="preserve">, его потребителей (студентов) и заинтересованных сторон (органов управления, руководства колледжа, работодателей, общественности); </w:t>
      </w:r>
    </w:p>
    <w:p w:rsidR="008108ED" w:rsidRDefault="008108ED" w:rsidP="008108ED">
      <w:pPr>
        <w:jc w:val="both"/>
      </w:pPr>
      <w:r>
        <w:t xml:space="preserve">   2) способ (метод) реализации учебного процесса по дисциплине (образ  действий), при котором, в рамках отведенного </w:t>
      </w:r>
      <w:r w:rsidR="00E4239B">
        <w:t>п</w:t>
      </w:r>
      <w:r w:rsidR="00444C50">
        <w:t>рограммой</w:t>
      </w:r>
      <w:r w:rsidR="00444C50" w:rsidRPr="00444C50">
        <w:t xml:space="preserve"> подготовки специалистов среднего звена</w:t>
      </w:r>
      <w:r>
        <w:t xml:space="preserve"> времени и принятых  образовательных технологий, достигается </w:t>
      </w:r>
    </w:p>
    <w:p w:rsidR="008108ED" w:rsidRDefault="008108ED" w:rsidP="008108ED">
      <w:pPr>
        <w:jc w:val="both"/>
      </w:pPr>
      <w:r>
        <w:t xml:space="preserve">   - результативное и эффективное восприятие материала дисциплины, имеющее итогом приобретение необходимых компетенций, знаний, умений  и навыков; </w:t>
      </w:r>
    </w:p>
    <w:p w:rsidR="008108ED" w:rsidRDefault="008108ED" w:rsidP="008108ED">
      <w:pPr>
        <w:jc w:val="both"/>
      </w:pPr>
      <w:r>
        <w:t xml:space="preserve">   - ожидаемое качество - удовлетворенность достигнутыми результатами  обучаемых, преподавателей и других заинтересованных сторон. </w:t>
      </w:r>
    </w:p>
    <w:p w:rsidR="008108ED" w:rsidRDefault="008108ED" w:rsidP="008108ED">
      <w:pPr>
        <w:jc w:val="both"/>
      </w:pPr>
      <w:r>
        <w:lastRenderedPageBreak/>
        <w:t xml:space="preserve">  4.10</w:t>
      </w:r>
      <w:r w:rsidR="00444C50">
        <w:t>.</w:t>
      </w:r>
      <w:r>
        <w:t xml:space="preserve"> Изучение дисциплины (модуля) рассматривается как процесс, </w:t>
      </w:r>
      <w:r w:rsidR="00444C50">
        <w:t>в</w:t>
      </w:r>
      <w:r>
        <w:t xml:space="preserve">ключающий основные элементы менеджмента качества: </w:t>
      </w:r>
    </w:p>
    <w:p w:rsidR="008108ED" w:rsidRDefault="008108ED" w:rsidP="008108ED">
      <w:pPr>
        <w:jc w:val="both"/>
      </w:pPr>
      <w:r>
        <w:t xml:space="preserve">-  планирование процесса и качества его результатов; </w:t>
      </w:r>
    </w:p>
    <w:p w:rsidR="008108ED" w:rsidRDefault="008108ED" w:rsidP="008108ED">
      <w:pPr>
        <w:jc w:val="both"/>
      </w:pPr>
      <w:r>
        <w:t xml:space="preserve">-  обеспечение процесса необходимыми ресурсами; </w:t>
      </w:r>
    </w:p>
    <w:p w:rsidR="008108ED" w:rsidRDefault="008108ED" w:rsidP="008108ED">
      <w:pPr>
        <w:jc w:val="both"/>
      </w:pPr>
      <w:r>
        <w:t xml:space="preserve">-  управление ходом процесса и качеством его результатов; </w:t>
      </w:r>
    </w:p>
    <w:p w:rsidR="008108ED" w:rsidRDefault="008108ED" w:rsidP="008108ED">
      <w:pPr>
        <w:jc w:val="both"/>
      </w:pPr>
      <w:r>
        <w:t xml:space="preserve">-  оценку и анализ достигнутых результатов преподавателем и студентами; </w:t>
      </w:r>
    </w:p>
    <w:p w:rsidR="008108ED" w:rsidRDefault="008108ED" w:rsidP="008108ED">
      <w:pPr>
        <w:jc w:val="both"/>
      </w:pPr>
      <w:r>
        <w:t xml:space="preserve">-  постоянное совершенствование процесса изучения дисциплины. </w:t>
      </w:r>
    </w:p>
    <w:p w:rsidR="008108ED" w:rsidRDefault="008108ED" w:rsidP="008108ED">
      <w:pPr>
        <w:jc w:val="both"/>
      </w:pPr>
      <w:r>
        <w:t xml:space="preserve">     Все перечисленные элементы должны быть документально отражены в  составе УМК и использоваться в процессе изучения дисциплины (модуля) преподавателем и студентами. </w:t>
      </w:r>
    </w:p>
    <w:p w:rsidR="008108ED" w:rsidRDefault="008108ED" w:rsidP="008108ED">
      <w:pPr>
        <w:jc w:val="both"/>
      </w:pPr>
      <w:r>
        <w:t xml:space="preserve">  4.11   УМК содержит три вида документов: </w:t>
      </w:r>
    </w:p>
    <w:p w:rsidR="008108ED" w:rsidRDefault="008108ED" w:rsidP="008108ED">
      <w:pPr>
        <w:jc w:val="both"/>
      </w:pPr>
      <w:r>
        <w:t>1) документы, регламентирующие процесс изучения дисциплины;</w:t>
      </w:r>
    </w:p>
    <w:p w:rsidR="008108ED" w:rsidRDefault="008108ED" w:rsidP="008108ED">
      <w:pPr>
        <w:jc w:val="both"/>
      </w:pPr>
      <w:r>
        <w:t xml:space="preserve">2)  документы-свидетельства, подтверждающие эффективность </w:t>
      </w:r>
      <w:r w:rsidR="00444C50">
        <w:t>о</w:t>
      </w:r>
      <w:r>
        <w:t xml:space="preserve">существленной деятельности, содержащие достигнутые результаты и отражающие их анализ со стороны преподавателя, как руководителя учебного процесса; </w:t>
      </w:r>
    </w:p>
    <w:p w:rsidR="008108ED" w:rsidRDefault="008108ED" w:rsidP="008108ED">
      <w:pPr>
        <w:jc w:val="both"/>
      </w:pPr>
      <w:r>
        <w:t xml:space="preserve">3)  учебно-методические материалы: учебные, методические, обучающие и справочные </w:t>
      </w:r>
      <w:r w:rsidR="00444C50">
        <w:t>м</w:t>
      </w:r>
      <w:r>
        <w:t xml:space="preserve">атериалы, способствующие изучению дисциплины, а также фонд оценочных средств проведения текущего и итогового контроля по дисциплине. </w:t>
      </w:r>
    </w:p>
    <w:p w:rsidR="008108ED" w:rsidRDefault="008108ED" w:rsidP="008108ED">
      <w:r>
        <w:t>Основные группы документов УМКД и их состав приведены в таблице 1.</w:t>
      </w:r>
    </w:p>
    <w:p w:rsidR="008108ED" w:rsidRDefault="008108ED" w:rsidP="008108ED"/>
    <w:p w:rsidR="008108ED" w:rsidRDefault="008108ED" w:rsidP="008108ED">
      <w:pPr>
        <w:jc w:val="right"/>
      </w:pPr>
      <w:r>
        <w:t xml:space="preserve">                                                                             Таблица 1.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8108ED" w:rsidTr="008108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D" w:rsidRDefault="008108ED">
            <w:r>
              <w:t>Группы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D" w:rsidRDefault="008108ED">
            <w:r>
              <w:t>Состав документов группы, их характеристика</w:t>
            </w:r>
          </w:p>
        </w:tc>
      </w:tr>
      <w:tr w:rsidR="008108ED" w:rsidTr="008108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D" w:rsidRDefault="008108ED">
            <w:r>
              <w:t xml:space="preserve">Документы -  исходные       данные        для     проектирования    УМК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D" w:rsidRDefault="008108ED" w:rsidP="00444C50">
            <w:pPr>
              <w:jc w:val="both"/>
            </w:pPr>
            <w:r>
              <w:t xml:space="preserve">Выписка из </w:t>
            </w:r>
            <w:r w:rsidR="00444C50">
              <w:t>ППССЗ</w:t>
            </w:r>
            <w:r>
              <w:t xml:space="preserve">, касающаяся:  </w:t>
            </w:r>
          </w:p>
          <w:p w:rsidR="008108ED" w:rsidRDefault="008108ED" w:rsidP="00444C50">
            <w:pPr>
              <w:jc w:val="both"/>
            </w:pPr>
            <w:r>
              <w:t xml:space="preserve">1. Требований к дисциплине (модулю) в виде для формируемых компетенций; </w:t>
            </w:r>
          </w:p>
          <w:p w:rsidR="008108ED" w:rsidRDefault="008108ED" w:rsidP="00444C50">
            <w:pPr>
              <w:jc w:val="both"/>
            </w:pPr>
            <w:r>
              <w:t xml:space="preserve">2. Требований к знаниям, умениям и практическому опыту; </w:t>
            </w:r>
          </w:p>
          <w:p w:rsidR="008108ED" w:rsidRDefault="008108ED" w:rsidP="00444C50">
            <w:pPr>
              <w:jc w:val="both"/>
            </w:pPr>
            <w:r>
              <w:t xml:space="preserve">3. Выписка из УП специальности: выделенных ресурсах  времени и формы итогового контроля. </w:t>
            </w:r>
          </w:p>
          <w:p w:rsidR="008108ED" w:rsidRDefault="008108ED" w:rsidP="00444C50">
            <w:pPr>
              <w:jc w:val="both"/>
            </w:pPr>
          </w:p>
        </w:tc>
      </w:tr>
      <w:tr w:rsidR="008108ED" w:rsidTr="008108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D" w:rsidRDefault="008108ED">
            <w:r>
              <w:t>Документы,       регламентирующие      процесс  изучения  дисциплины</w:t>
            </w:r>
          </w:p>
          <w:p w:rsidR="008108ED" w:rsidRDefault="008108ED">
            <w:r>
              <w:t xml:space="preserve">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D" w:rsidRDefault="008108ED" w:rsidP="00444C50">
            <w:pPr>
              <w:jc w:val="both"/>
            </w:pPr>
            <w:r>
              <w:t xml:space="preserve">1. Рабочая программа по дисциплине </w:t>
            </w:r>
          </w:p>
          <w:p w:rsidR="008108ED" w:rsidRDefault="008108ED" w:rsidP="00444C50">
            <w:pPr>
              <w:jc w:val="both"/>
            </w:pPr>
            <w:r>
              <w:t xml:space="preserve">2. Технологическая карта (паспорт) процесса изучения                         дисциплины </w:t>
            </w:r>
          </w:p>
          <w:p w:rsidR="008108ED" w:rsidRDefault="004A1AFA" w:rsidP="00444C50">
            <w:pPr>
              <w:jc w:val="both"/>
            </w:pPr>
            <w:r>
              <w:t xml:space="preserve"> 3. Задания</w:t>
            </w:r>
            <w:r w:rsidR="008108ED">
              <w:t xml:space="preserve"> на лабораторные, практические работы,                  методические рекомендации по их выполнению</w:t>
            </w:r>
          </w:p>
          <w:p w:rsidR="008108ED" w:rsidRDefault="008108ED" w:rsidP="00444C50">
            <w:pPr>
              <w:jc w:val="both"/>
            </w:pPr>
            <w:r>
              <w:t>4. Рекомендации по выполнению самостоятельной работы студентами</w:t>
            </w:r>
          </w:p>
          <w:p w:rsidR="008108ED" w:rsidRDefault="008108ED" w:rsidP="00444C50">
            <w:pPr>
              <w:jc w:val="both"/>
            </w:pPr>
            <w:r>
              <w:t>5. Задани</w:t>
            </w:r>
            <w:r w:rsidR="004A1AFA">
              <w:t>я</w:t>
            </w:r>
            <w:r>
              <w:t xml:space="preserve"> на курсовой проект, работу, дипломную работу   (проект), РГР и другие   виды   самостоятельной работы      (название, цели, задачи, состав, сроки выполнения) </w:t>
            </w:r>
          </w:p>
          <w:p w:rsidR="008108ED" w:rsidRDefault="008108ED" w:rsidP="00444C50">
            <w:pPr>
              <w:jc w:val="both"/>
            </w:pPr>
            <w:r>
              <w:t xml:space="preserve"> 6. Показатели и критерии текущего и итогового контроля по дисциплине</w:t>
            </w:r>
            <w:r w:rsidR="00D23295">
              <w:t xml:space="preserve"> </w:t>
            </w:r>
            <w:r>
              <w:t xml:space="preserve">(МДК) (порядок формирования итоговой  оценки)  </w:t>
            </w:r>
          </w:p>
          <w:p w:rsidR="008108ED" w:rsidRDefault="008108ED" w:rsidP="00444C50">
            <w:pPr>
              <w:jc w:val="both"/>
            </w:pPr>
            <w:r>
              <w:t xml:space="preserve"> Критерии   разрабатываются   самостоятельно,   на   основе  </w:t>
            </w:r>
          </w:p>
          <w:p w:rsidR="008108ED" w:rsidRDefault="008108ED" w:rsidP="00444C50">
            <w:pPr>
              <w:jc w:val="both"/>
            </w:pPr>
            <w:r>
              <w:t xml:space="preserve"> регламентирующих документов</w:t>
            </w:r>
          </w:p>
        </w:tc>
      </w:tr>
      <w:tr w:rsidR="004A1AFA" w:rsidTr="0032690B">
        <w:trPr>
          <w:trHeight w:val="224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A" w:rsidRDefault="004A1AFA">
            <w:pPr>
              <w:jc w:val="center"/>
            </w:pPr>
            <w:r>
              <w:t>Документы</w:t>
            </w:r>
          </w:p>
          <w:p w:rsidR="004A1AFA" w:rsidRDefault="004A1AFA">
            <w:pPr>
              <w:jc w:val="center"/>
            </w:pPr>
            <w:r>
              <w:t>-</w:t>
            </w:r>
          </w:p>
          <w:p w:rsidR="004A1AFA" w:rsidRDefault="004A1AFA">
            <w:pPr>
              <w:jc w:val="center"/>
            </w:pPr>
            <w:r>
              <w:t>свидетельства</w:t>
            </w:r>
          </w:p>
          <w:p w:rsidR="004A1AFA" w:rsidRDefault="004A1AFA">
            <w:pPr>
              <w:jc w:val="center"/>
            </w:pPr>
            <w:r>
              <w:t>осуществленной деятельности</w:t>
            </w:r>
          </w:p>
          <w:p w:rsidR="004A1AFA" w:rsidRDefault="004A1AFA">
            <w:pPr>
              <w:jc w:val="center"/>
            </w:pPr>
            <w:r>
              <w:t>и достигнутых</w:t>
            </w:r>
          </w:p>
          <w:p w:rsidR="004A1AFA" w:rsidRDefault="004A1AFA">
            <w:pPr>
              <w:jc w:val="center"/>
            </w:pPr>
            <w:r>
              <w:t>результатов в</w:t>
            </w:r>
          </w:p>
          <w:p w:rsidR="004A1AFA" w:rsidRDefault="004A1AFA">
            <w:pPr>
              <w:jc w:val="center"/>
            </w:pPr>
            <w:r>
              <w:t>ходе изучения</w:t>
            </w:r>
          </w:p>
          <w:p w:rsidR="004A1AFA" w:rsidRDefault="004A1AFA">
            <w:pPr>
              <w:jc w:val="center"/>
            </w:pPr>
            <w:r>
              <w:t>дисциплины</w:t>
            </w:r>
          </w:p>
          <w:p w:rsidR="004A1AFA" w:rsidRDefault="004A1AFA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AFA" w:rsidRDefault="004A1AFA" w:rsidP="00444C50">
            <w:pPr>
              <w:jc w:val="both"/>
            </w:pPr>
            <w:r>
              <w:t>Фонды оценочных средств для текущего и итогового контроля по дисциплине или ПМ – комплекты КОС, для самоконтроля, варианты заданий для творческих, самостоятельных и контрольных работ, темы рефератов, курсовых и дипломных проектов и работ и т.п. с учетом ОК и ПК.</w:t>
            </w:r>
          </w:p>
          <w:p w:rsidR="004A1AFA" w:rsidRDefault="004A1AFA" w:rsidP="00444C50">
            <w:pPr>
              <w:jc w:val="both"/>
            </w:pPr>
          </w:p>
        </w:tc>
      </w:tr>
      <w:tr w:rsidR="008108ED" w:rsidTr="00810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D" w:rsidRDefault="008108E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D" w:rsidRDefault="008108ED" w:rsidP="004A1AFA">
            <w:pPr>
              <w:jc w:val="both"/>
            </w:pPr>
            <w:r>
              <w:t xml:space="preserve">Список основной и дополнительной литературы, имеющейся в библиотеке. </w:t>
            </w:r>
          </w:p>
          <w:p w:rsidR="008108ED" w:rsidRDefault="008108ED" w:rsidP="004A1AFA">
            <w:pPr>
              <w:jc w:val="both"/>
            </w:pPr>
            <w:r>
              <w:lastRenderedPageBreak/>
              <w:t xml:space="preserve">Учебники, учебные пособия, конспекты лекций, электронные издания, рекомендованные Министерством образования и науки РФ, а так же подготовленные преподавателями колледжа и утвержденные на </w:t>
            </w:r>
            <w:r w:rsidR="004A1AFA">
              <w:t>кафедре</w:t>
            </w:r>
            <w:r>
              <w:t xml:space="preserve">, прошедшие экспертизу и рекомендованные к тиражированию и изданию </w:t>
            </w:r>
            <w:r w:rsidR="004A1AFA">
              <w:t>У</w:t>
            </w:r>
            <w:r>
              <w:t>МС и тиражированные в необходимом количестве, каталог интернет-ссылок</w:t>
            </w:r>
          </w:p>
          <w:p w:rsidR="008108ED" w:rsidRDefault="008108ED" w:rsidP="004A1AFA">
            <w:pPr>
              <w:jc w:val="both"/>
            </w:pPr>
          </w:p>
        </w:tc>
      </w:tr>
      <w:tr w:rsidR="008108ED" w:rsidTr="00810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D" w:rsidRDefault="008108E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D" w:rsidRDefault="008108ED" w:rsidP="004A1AFA">
            <w:pPr>
              <w:jc w:val="both"/>
            </w:pPr>
            <w:r>
              <w:t xml:space="preserve">Методические указания, сборники практических заданий и работ по дисциплине (модулю), разработанные преподавателями </w:t>
            </w:r>
            <w:r w:rsidR="004A1AFA">
              <w:t>кафедр</w:t>
            </w:r>
            <w:r>
              <w:t xml:space="preserve">, прошедшие экспертизу и рекомендованные к тиражированию и изданию </w:t>
            </w:r>
            <w:r w:rsidR="004A1AFA">
              <w:t>У</w:t>
            </w:r>
            <w:r>
              <w:t>МС</w:t>
            </w:r>
          </w:p>
        </w:tc>
      </w:tr>
      <w:tr w:rsidR="008108ED" w:rsidTr="00810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D" w:rsidRDefault="008108E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D" w:rsidRDefault="008108ED" w:rsidP="004A1AFA">
            <w:pPr>
              <w:jc w:val="both"/>
            </w:pPr>
            <w:r>
              <w:t xml:space="preserve">Пакеты прикладных программ и электронные обучающие средства, используемые в процессе изучения дисциплины, электронные презентации, </w:t>
            </w:r>
          </w:p>
          <w:p w:rsidR="008108ED" w:rsidRDefault="008108ED" w:rsidP="004A1AFA">
            <w:pPr>
              <w:jc w:val="both"/>
            </w:pPr>
            <w:r>
              <w:t>слайд-шоу и т.п.</w:t>
            </w:r>
          </w:p>
          <w:p w:rsidR="008108ED" w:rsidRDefault="008108ED" w:rsidP="004A1AFA">
            <w:pPr>
              <w:jc w:val="both"/>
            </w:pPr>
          </w:p>
        </w:tc>
      </w:tr>
      <w:tr w:rsidR="008108ED" w:rsidTr="00810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D" w:rsidRDefault="008108E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D" w:rsidRDefault="008108ED" w:rsidP="004A1AFA">
            <w:pPr>
              <w:jc w:val="both"/>
            </w:pPr>
            <w:r>
              <w:t>Образцы практических работ, справочные и раздаточные материалы: технические регламенты, стандарты, справочники и т.п.; комплект раздаточных материалов для студента по изучению дисциплины; образцы рефератов, проектов и т.п.</w:t>
            </w:r>
          </w:p>
          <w:p w:rsidR="008108ED" w:rsidRDefault="008108ED" w:rsidP="004A1AFA">
            <w:pPr>
              <w:jc w:val="both"/>
            </w:pPr>
          </w:p>
        </w:tc>
      </w:tr>
    </w:tbl>
    <w:p w:rsidR="008108ED" w:rsidRDefault="008108ED" w:rsidP="008108ED">
      <w:pPr>
        <w:jc w:val="both"/>
      </w:pPr>
    </w:p>
    <w:p w:rsidR="008108ED" w:rsidRDefault="008108ED" w:rsidP="008108ED">
      <w:pPr>
        <w:jc w:val="both"/>
      </w:pPr>
      <w:r>
        <w:t xml:space="preserve"> 4.12  УМКД оформляется в двух вариантах: </w:t>
      </w:r>
    </w:p>
    <w:p w:rsidR="008108ED" w:rsidRDefault="008108ED" w:rsidP="008108ED">
      <w:pPr>
        <w:jc w:val="both"/>
      </w:pPr>
      <w:r>
        <w:t xml:space="preserve">1) на бумажном носителе, который хранится </w:t>
      </w:r>
      <w:r w:rsidR="004A1AFA">
        <w:t>на кафедре</w:t>
      </w:r>
      <w:r>
        <w:t xml:space="preserve">, ответственной за          разработку УМК; </w:t>
      </w:r>
    </w:p>
    <w:p w:rsidR="008108ED" w:rsidRDefault="008108ED" w:rsidP="008108ED">
      <w:pPr>
        <w:jc w:val="both"/>
      </w:pPr>
      <w:r>
        <w:t xml:space="preserve">2) в электронном виде для передачи студентам и размещения необходимых элементов на сайте или в локальной сети колледжа. </w:t>
      </w:r>
    </w:p>
    <w:p w:rsidR="008108ED" w:rsidRDefault="008108ED" w:rsidP="008108ED">
      <w:pPr>
        <w:ind w:firstLine="708"/>
        <w:jc w:val="both"/>
      </w:pPr>
    </w:p>
    <w:p w:rsidR="008108ED" w:rsidRDefault="008108ED" w:rsidP="008108ED">
      <w:pPr>
        <w:ind w:firstLine="708"/>
        <w:jc w:val="center"/>
        <w:rPr>
          <w:b/>
        </w:rPr>
      </w:pPr>
      <w:r>
        <w:rPr>
          <w:b/>
        </w:rPr>
        <w:t xml:space="preserve">5. Структура учебно-методических  комплексов по </w:t>
      </w:r>
      <w:r w:rsidR="0086507B">
        <w:rPr>
          <w:b/>
        </w:rPr>
        <w:t>учебной дисциплине, ПМ/</w:t>
      </w:r>
      <w:r>
        <w:rPr>
          <w:b/>
        </w:rPr>
        <w:t>МДК</w:t>
      </w:r>
    </w:p>
    <w:p w:rsidR="008108ED" w:rsidRDefault="008108ED" w:rsidP="008108ED">
      <w:pPr>
        <w:ind w:firstLine="708"/>
        <w:jc w:val="both"/>
        <w:rPr>
          <w:b/>
        </w:rPr>
      </w:pPr>
    </w:p>
    <w:p w:rsidR="008108ED" w:rsidRDefault="008108ED" w:rsidP="008108ED">
      <w:pPr>
        <w:jc w:val="both"/>
      </w:pPr>
      <w:r>
        <w:t>5.</w:t>
      </w:r>
      <w:r w:rsidR="0086507B">
        <w:t>1</w:t>
      </w:r>
      <w:r>
        <w:t xml:space="preserve">. </w:t>
      </w:r>
      <w:r>
        <w:rPr>
          <w:b/>
        </w:rPr>
        <w:t>Учебно-методический комплекс по</w:t>
      </w:r>
      <w:r w:rsidR="0086507B">
        <w:rPr>
          <w:b/>
        </w:rPr>
        <w:t xml:space="preserve"> учебной</w:t>
      </w:r>
      <w:r>
        <w:rPr>
          <w:b/>
        </w:rPr>
        <w:t xml:space="preserve"> дисциплине, МДК, ПМ</w:t>
      </w:r>
      <w:r>
        <w:t xml:space="preserve"> должен включать:</w:t>
      </w:r>
    </w:p>
    <w:p w:rsidR="0086507B" w:rsidRDefault="008108ED" w:rsidP="008108ED">
      <w:pPr>
        <w:jc w:val="both"/>
      </w:pPr>
      <w:r>
        <w:t>1.</w:t>
      </w:r>
      <w:r w:rsidR="0086507B">
        <w:t xml:space="preserve"> ФГОС или выписку из ФГОС по УД или ПМ</w:t>
      </w:r>
    </w:p>
    <w:p w:rsidR="0086507B" w:rsidRDefault="0086507B" w:rsidP="008108ED">
      <w:pPr>
        <w:jc w:val="both"/>
      </w:pPr>
      <w:r>
        <w:t>2. Учебный план</w:t>
      </w:r>
    </w:p>
    <w:p w:rsidR="0086507B" w:rsidRDefault="0086507B" w:rsidP="008108ED">
      <w:pPr>
        <w:jc w:val="both"/>
      </w:pPr>
      <w:r>
        <w:t>3. Календарно-тематическое планирование</w:t>
      </w:r>
    </w:p>
    <w:p w:rsidR="008108ED" w:rsidRDefault="0086507B" w:rsidP="008108ED">
      <w:pPr>
        <w:jc w:val="both"/>
      </w:pPr>
      <w:r>
        <w:t>4. П</w:t>
      </w:r>
      <w:r w:rsidR="008108ED">
        <w:t xml:space="preserve">рограмму по </w:t>
      </w:r>
      <w:r>
        <w:t xml:space="preserve">учебной </w:t>
      </w:r>
      <w:r w:rsidR="008108ED">
        <w:t>дисциплине, ПМ.</w:t>
      </w:r>
    </w:p>
    <w:p w:rsidR="008108ED" w:rsidRDefault="0086507B" w:rsidP="008108ED">
      <w:pPr>
        <w:tabs>
          <w:tab w:val="num" w:pos="1428"/>
        </w:tabs>
        <w:jc w:val="both"/>
      </w:pPr>
      <w:r>
        <w:t>5</w:t>
      </w:r>
      <w:r w:rsidR="008108ED">
        <w:t xml:space="preserve">. </w:t>
      </w:r>
      <w:r w:rsidR="0065525A">
        <w:t>Методические рекомендации по</w:t>
      </w:r>
      <w:r>
        <w:t xml:space="preserve"> выполнению самостоятельной работы </w:t>
      </w:r>
      <w:r w:rsidR="0065525A">
        <w:t xml:space="preserve"> студента</w:t>
      </w:r>
    </w:p>
    <w:p w:rsidR="008108ED" w:rsidRDefault="0086507B" w:rsidP="008108ED">
      <w:pPr>
        <w:tabs>
          <w:tab w:val="num" w:pos="1428"/>
        </w:tabs>
        <w:jc w:val="both"/>
      </w:pPr>
      <w:r>
        <w:t>6</w:t>
      </w:r>
      <w:r w:rsidR="008108ED">
        <w:t xml:space="preserve">. Методические рекомендации по </w:t>
      </w:r>
      <w:r>
        <w:t>выполнению практической работы</w:t>
      </w:r>
    </w:p>
    <w:p w:rsidR="008108ED" w:rsidRDefault="0086507B" w:rsidP="008108ED">
      <w:pPr>
        <w:tabs>
          <w:tab w:val="num" w:pos="1428"/>
        </w:tabs>
        <w:jc w:val="both"/>
      </w:pPr>
      <w:r>
        <w:t>7</w:t>
      </w:r>
      <w:r w:rsidR="008108ED">
        <w:t xml:space="preserve">. </w:t>
      </w:r>
      <w:r w:rsidR="0065525A">
        <w:t>К</w:t>
      </w:r>
      <w:r>
        <w:t>онтрольно-оценочные средства (К</w:t>
      </w:r>
      <w:r w:rsidR="0065525A">
        <w:t>ОС</w:t>
      </w:r>
      <w:r>
        <w:t>)</w:t>
      </w:r>
    </w:p>
    <w:p w:rsidR="0065525A" w:rsidRDefault="0065525A" w:rsidP="008108ED">
      <w:pPr>
        <w:tabs>
          <w:tab w:val="num" w:pos="1428"/>
        </w:tabs>
        <w:jc w:val="both"/>
      </w:pPr>
    </w:p>
    <w:p w:rsidR="008108ED" w:rsidRDefault="0065525A" w:rsidP="008108ED">
      <w:pPr>
        <w:jc w:val="both"/>
      </w:pPr>
      <w:r>
        <w:t>5</w:t>
      </w:r>
      <w:r w:rsidR="008108ED">
        <w:t xml:space="preserve">. Кроме перечисленных </w:t>
      </w:r>
      <w:r>
        <w:t xml:space="preserve">обязательных </w:t>
      </w:r>
      <w:r w:rsidR="008108ED">
        <w:t xml:space="preserve">элементов, УМК может включать дополнительные материалы, такие как: </w:t>
      </w:r>
    </w:p>
    <w:p w:rsidR="0065525A" w:rsidRDefault="008108ED" w:rsidP="0065525A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t xml:space="preserve">конспекты лекций; </w:t>
      </w:r>
    </w:p>
    <w:p w:rsidR="008108ED" w:rsidRDefault="008108ED" w:rsidP="008108ED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t xml:space="preserve">рабочие тетради; </w:t>
      </w:r>
    </w:p>
    <w:p w:rsidR="008108ED" w:rsidRDefault="008108ED" w:rsidP="008108ED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t xml:space="preserve">хрестоматии; </w:t>
      </w:r>
    </w:p>
    <w:p w:rsidR="008108ED" w:rsidRDefault="008108ED" w:rsidP="008108ED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t xml:space="preserve">задачники; </w:t>
      </w:r>
    </w:p>
    <w:p w:rsidR="008108ED" w:rsidRDefault="008108ED" w:rsidP="008108ED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t xml:space="preserve">примерные темы рефератов, эссе; </w:t>
      </w:r>
    </w:p>
    <w:p w:rsidR="008108ED" w:rsidRDefault="008108ED" w:rsidP="008108ED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t xml:space="preserve">презентации курсов; </w:t>
      </w:r>
    </w:p>
    <w:p w:rsidR="008108ED" w:rsidRDefault="008108ED" w:rsidP="008108ED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t xml:space="preserve">обзорные лекции; </w:t>
      </w:r>
    </w:p>
    <w:p w:rsidR="008108ED" w:rsidRDefault="008108ED" w:rsidP="008108ED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lastRenderedPageBreak/>
        <w:t xml:space="preserve">видеоматериалы; </w:t>
      </w:r>
    </w:p>
    <w:p w:rsidR="008108ED" w:rsidRDefault="008108ED" w:rsidP="008108ED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t>дидактические материалы и др.</w:t>
      </w:r>
    </w:p>
    <w:p w:rsidR="008108ED" w:rsidRDefault="008108ED" w:rsidP="008108ED">
      <w:pPr>
        <w:jc w:val="both"/>
      </w:pPr>
    </w:p>
    <w:p w:rsidR="008108ED" w:rsidRDefault="008108ED" w:rsidP="008108ED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Определение элементов УМК</w:t>
      </w:r>
    </w:p>
    <w:p w:rsidR="008108ED" w:rsidRDefault="008108ED" w:rsidP="008108ED">
      <w:pPr>
        <w:jc w:val="both"/>
      </w:pPr>
    </w:p>
    <w:p w:rsidR="008108ED" w:rsidRDefault="008108ED" w:rsidP="008108ED">
      <w:pPr>
        <w:jc w:val="both"/>
      </w:pPr>
      <w:r>
        <w:t>1.</w:t>
      </w:r>
      <w:r>
        <w:rPr>
          <w:b/>
        </w:rPr>
        <w:t xml:space="preserve"> Федеральный государственный образовательный стандарт </w:t>
      </w:r>
      <w:r>
        <w:t>является основным</w:t>
      </w:r>
      <w:r>
        <w:rPr>
          <w:b/>
        </w:rPr>
        <w:t xml:space="preserve"> </w:t>
      </w:r>
      <w:r>
        <w:t xml:space="preserve">документом, определяющим концепцию обучения по всем дисциплинам учебного плана. ФГОС СПО используется всеми </w:t>
      </w:r>
      <w:r w:rsidR="004A1AFA">
        <w:t xml:space="preserve">кафедрами </w:t>
      </w:r>
      <w:r>
        <w:t>при разработке рабочих программ и учебно-методических материалов дисциплин, ПМ.</w:t>
      </w:r>
    </w:p>
    <w:p w:rsidR="008108ED" w:rsidRDefault="008108ED" w:rsidP="008108ED">
      <w:pPr>
        <w:jc w:val="both"/>
      </w:pPr>
      <w:r>
        <w:t>2.</w:t>
      </w:r>
      <w:r>
        <w:tab/>
      </w:r>
      <w:r>
        <w:rPr>
          <w:b/>
        </w:rPr>
        <w:t>Учебные планы</w:t>
      </w:r>
      <w:r>
        <w:t xml:space="preserve"> специальностей по всем формам обучения содержат конкретный перечень дисциплин федерального компонента, вариативной части,  а также факультативных дисциплин, распределение часов по видам учебных занятий в соответствии с требованиями к обязательному минимуму содержания основной профессиональной образовательной программы.</w:t>
      </w:r>
      <w:r>
        <w:tab/>
        <w:t xml:space="preserve">Учебные планы подписываются заведующими </w:t>
      </w:r>
      <w:r w:rsidR="004A1AFA">
        <w:t>кафедр</w:t>
      </w:r>
      <w:r>
        <w:t>, обеспечивающими учебный процесс, заместителем директора  по учебной работе  и утверждаются директором.</w:t>
      </w:r>
    </w:p>
    <w:p w:rsidR="008108ED" w:rsidRDefault="008108ED" w:rsidP="008108ED">
      <w:pPr>
        <w:jc w:val="both"/>
      </w:pPr>
      <w:r>
        <w:t>3.</w:t>
      </w:r>
      <w:r>
        <w:rPr>
          <w:b/>
        </w:rPr>
        <w:tab/>
        <w:t xml:space="preserve">Рабочая программа дисциплины, ПМ </w:t>
      </w:r>
      <w:r>
        <w:t xml:space="preserve">разрабатывается </w:t>
      </w:r>
      <w:r w:rsidR="004A1AFA">
        <w:t>преподавателями кафедр</w:t>
      </w:r>
      <w:r>
        <w:rPr>
          <w:b/>
        </w:rPr>
        <w:t xml:space="preserve"> </w:t>
      </w:r>
      <w:r>
        <w:t xml:space="preserve">в соответствии с действующим ФГОС. Рабочая программа согласовывается с заведующим </w:t>
      </w:r>
      <w:r w:rsidR="004A1AFA">
        <w:t>кафедрой</w:t>
      </w:r>
      <w:r>
        <w:t xml:space="preserve"> и утверждается </w:t>
      </w:r>
      <w:r w:rsidR="004A1AFA">
        <w:t>У</w:t>
      </w:r>
      <w:r>
        <w:t>МС колледжа.</w:t>
      </w:r>
    </w:p>
    <w:p w:rsidR="008108ED" w:rsidRDefault="008108ED" w:rsidP="008108ED">
      <w:pPr>
        <w:jc w:val="both"/>
      </w:pPr>
      <w:r>
        <w:t xml:space="preserve">4.  </w:t>
      </w:r>
      <w:r>
        <w:rPr>
          <w:b/>
        </w:rPr>
        <w:t>Программы всех видов практик</w:t>
      </w:r>
      <w:r>
        <w:t xml:space="preserve"> студентов представляют собой методические документы, раскрывающие цели, задачи, содержание и методы практической подготовки студентов. Программа разрабатывается </w:t>
      </w:r>
      <w:r w:rsidR="004A1AFA">
        <w:t>кафедрой</w:t>
      </w:r>
      <w:r>
        <w:t xml:space="preserve">, за которой закреплен данный вид практики, согласовывается с заведующим </w:t>
      </w:r>
      <w:r w:rsidR="004A1AFA">
        <w:t>кафедрой</w:t>
      </w:r>
      <w:r>
        <w:t xml:space="preserve"> и утверждается </w:t>
      </w:r>
      <w:r w:rsidR="004A1AFA">
        <w:t>У</w:t>
      </w:r>
      <w:r>
        <w:t xml:space="preserve">МС колледжа. </w:t>
      </w:r>
    </w:p>
    <w:p w:rsidR="008108ED" w:rsidRDefault="008108ED" w:rsidP="008108ED">
      <w:pPr>
        <w:tabs>
          <w:tab w:val="left" w:pos="720"/>
        </w:tabs>
        <w:jc w:val="both"/>
      </w:pPr>
      <w:r>
        <w:t>5.</w:t>
      </w:r>
      <w:r>
        <w:rPr>
          <w:b/>
        </w:rPr>
        <w:t xml:space="preserve">    Учебник – </w:t>
      </w:r>
      <w:r>
        <w:t>учебное издание, содержащее систематическое изложение учебной дисциплины (ее раздела, части), соответствующее учебной (рабочей) программе.</w:t>
      </w:r>
    </w:p>
    <w:p w:rsidR="008108ED" w:rsidRDefault="008108ED" w:rsidP="008108ED">
      <w:pPr>
        <w:tabs>
          <w:tab w:val="left" w:pos="-7020"/>
          <w:tab w:val="left" w:pos="0"/>
        </w:tabs>
        <w:jc w:val="both"/>
      </w:pPr>
      <w:r>
        <w:t xml:space="preserve">6.   </w:t>
      </w:r>
      <w:r>
        <w:rPr>
          <w:b/>
        </w:rPr>
        <w:t xml:space="preserve">Учебное пособие – </w:t>
      </w:r>
      <w:r>
        <w:t>учебное издание, дополняющее или частично (полностью) заменяющее учебник</w:t>
      </w:r>
      <w:r>
        <w:rPr>
          <w:b/>
        </w:rPr>
        <w:t>.</w:t>
      </w:r>
      <w:r>
        <w:t xml:space="preserve"> </w:t>
      </w:r>
    </w:p>
    <w:p w:rsidR="008108ED" w:rsidRDefault="008108ED" w:rsidP="008108ED">
      <w:pPr>
        <w:tabs>
          <w:tab w:val="left" w:pos="-7020"/>
          <w:tab w:val="left" w:pos="0"/>
        </w:tabs>
        <w:jc w:val="both"/>
      </w:pPr>
      <w:r>
        <w:t xml:space="preserve">7.  </w:t>
      </w:r>
      <w:r>
        <w:rPr>
          <w:b/>
        </w:rPr>
        <w:t>Учебно-методическое пособие</w:t>
      </w:r>
      <w:r>
        <w:t xml:space="preserve"> – учебное издание, содержащее материалы по методике изучения, преподавания учебной дисциплины (ее раздела, части). К учебно-методическим пособиям можно, например, отнести:</w:t>
      </w:r>
    </w:p>
    <w:p w:rsidR="008108ED" w:rsidRDefault="008108ED" w:rsidP="008108ED">
      <w:pPr>
        <w:numPr>
          <w:ilvl w:val="1"/>
          <w:numId w:val="5"/>
        </w:numPr>
        <w:tabs>
          <w:tab w:val="left" w:pos="-7020"/>
          <w:tab w:val="left" w:pos="0"/>
          <w:tab w:val="num" w:pos="360"/>
        </w:tabs>
        <w:ind w:left="0" w:firstLine="0"/>
        <w:jc w:val="both"/>
      </w:pPr>
      <w:r>
        <w:t>пособие по выполнению курсовых и дипломных работ;</w:t>
      </w:r>
    </w:p>
    <w:p w:rsidR="008108ED" w:rsidRDefault="008108ED" w:rsidP="008108ED">
      <w:pPr>
        <w:numPr>
          <w:ilvl w:val="1"/>
          <w:numId w:val="5"/>
        </w:numPr>
        <w:tabs>
          <w:tab w:val="left" w:pos="-7020"/>
          <w:tab w:val="left" w:pos="0"/>
          <w:tab w:val="num" w:pos="720"/>
        </w:tabs>
        <w:ind w:left="0" w:firstLine="0"/>
        <w:jc w:val="both"/>
      </w:pPr>
      <w:r>
        <w:t>пособие по изучению дисциплины для студентов очной, очно-заочной, заочной форм обучения.</w:t>
      </w:r>
    </w:p>
    <w:p w:rsidR="008108ED" w:rsidRDefault="008108ED" w:rsidP="008108ED">
      <w:pPr>
        <w:tabs>
          <w:tab w:val="left" w:pos="-7020"/>
          <w:tab w:val="left" w:pos="0"/>
        </w:tabs>
        <w:jc w:val="both"/>
      </w:pPr>
      <w:r>
        <w:t xml:space="preserve">8.   </w:t>
      </w:r>
      <w:r>
        <w:rPr>
          <w:b/>
        </w:rPr>
        <w:t>Конспект лекций</w:t>
      </w:r>
      <w:r>
        <w:t xml:space="preserve"> </w:t>
      </w:r>
      <w:r>
        <w:rPr>
          <w:b/>
        </w:rPr>
        <w:t xml:space="preserve">– </w:t>
      </w:r>
      <w:r>
        <w:t xml:space="preserve">учебное издание, дополняющее или частично заменяющее учебник, представляющее собой содержание курса лекций, читаемого преподавателем по данной дисциплине. </w:t>
      </w:r>
    </w:p>
    <w:p w:rsidR="008108ED" w:rsidRDefault="008108ED" w:rsidP="008108ED">
      <w:pPr>
        <w:tabs>
          <w:tab w:val="left" w:pos="-7020"/>
          <w:tab w:val="left" w:pos="0"/>
        </w:tabs>
        <w:jc w:val="both"/>
      </w:pPr>
      <w:r>
        <w:t xml:space="preserve">9.    </w:t>
      </w:r>
      <w:r>
        <w:rPr>
          <w:b/>
        </w:rPr>
        <w:t xml:space="preserve">Рабочая тетрадь – </w:t>
      </w:r>
      <w:r>
        <w:t>учебное пособие, имеющее особый дидактический аппарат, способствующий самостоятельной работе студентов над освоением учебного предмета.</w:t>
      </w:r>
    </w:p>
    <w:p w:rsidR="008108ED" w:rsidRDefault="008108ED" w:rsidP="008108ED">
      <w:pPr>
        <w:tabs>
          <w:tab w:val="left" w:pos="-7020"/>
          <w:tab w:val="left" w:pos="0"/>
        </w:tabs>
        <w:jc w:val="both"/>
      </w:pPr>
      <w:r>
        <w:t xml:space="preserve">10. </w:t>
      </w:r>
      <w:r>
        <w:rPr>
          <w:b/>
        </w:rPr>
        <w:t>Хрестоматия</w:t>
      </w:r>
      <w:r>
        <w:t xml:space="preserve"> – учебное издание, содержащее литературно-художественные, исторические и иные произведения или отрывки из них, составляющие объект изучения учебной дисциплины.</w:t>
      </w:r>
    </w:p>
    <w:p w:rsidR="008108ED" w:rsidRDefault="008108ED" w:rsidP="008108ED">
      <w:pPr>
        <w:tabs>
          <w:tab w:val="left" w:pos="-7020"/>
          <w:tab w:val="left" w:pos="0"/>
        </w:tabs>
        <w:jc w:val="both"/>
      </w:pPr>
      <w:r>
        <w:t xml:space="preserve">11.   </w:t>
      </w:r>
      <w:r>
        <w:rPr>
          <w:b/>
        </w:rPr>
        <w:t>Практикум</w:t>
      </w:r>
      <w:r>
        <w:t xml:space="preserve"> – учебное издание, содержащее практические задания и упражнения, способствующие усвоению пройденного материала. К практикуму можно отнести:</w:t>
      </w:r>
    </w:p>
    <w:p w:rsidR="008108ED" w:rsidRDefault="008108ED" w:rsidP="008108ED">
      <w:pPr>
        <w:numPr>
          <w:ilvl w:val="0"/>
          <w:numId w:val="6"/>
        </w:numPr>
        <w:tabs>
          <w:tab w:val="left" w:pos="-7020"/>
          <w:tab w:val="left" w:pos="0"/>
          <w:tab w:val="num" w:pos="360"/>
        </w:tabs>
        <w:ind w:left="0" w:firstLine="0"/>
        <w:jc w:val="both"/>
      </w:pPr>
      <w:r>
        <w:t>лабораторный практикум;</w:t>
      </w:r>
    </w:p>
    <w:p w:rsidR="008108ED" w:rsidRDefault="008108ED" w:rsidP="008108ED">
      <w:pPr>
        <w:numPr>
          <w:ilvl w:val="0"/>
          <w:numId w:val="6"/>
        </w:numPr>
        <w:tabs>
          <w:tab w:val="left" w:pos="-7020"/>
          <w:tab w:val="left" w:pos="0"/>
          <w:tab w:val="num" w:pos="360"/>
        </w:tabs>
        <w:ind w:left="0" w:firstLine="0"/>
        <w:jc w:val="both"/>
      </w:pPr>
      <w:r>
        <w:t>практикум к семинарским или практическим занятиям;</w:t>
      </w:r>
    </w:p>
    <w:p w:rsidR="008108ED" w:rsidRDefault="008108ED" w:rsidP="008108ED">
      <w:pPr>
        <w:numPr>
          <w:ilvl w:val="0"/>
          <w:numId w:val="6"/>
        </w:numPr>
        <w:tabs>
          <w:tab w:val="left" w:pos="-7020"/>
          <w:tab w:val="left" w:pos="0"/>
          <w:tab w:val="num" w:pos="360"/>
        </w:tabs>
        <w:ind w:left="0" w:firstLine="0"/>
        <w:jc w:val="both"/>
      </w:pPr>
      <w:r>
        <w:t>практикум, включающий сценарии деловых и ролевых игр;</w:t>
      </w:r>
    </w:p>
    <w:p w:rsidR="008108ED" w:rsidRDefault="008108ED" w:rsidP="008108ED">
      <w:pPr>
        <w:numPr>
          <w:ilvl w:val="0"/>
          <w:numId w:val="6"/>
        </w:numPr>
        <w:tabs>
          <w:tab w:val="left" w:pos="-7020"/>
          <w:tab w:val="left" w:pos="0"/>
          <w:tab w:val="num" w:pos="360"/>
        </w:tabs>
        <w:ind w:left="0" w:firstLine="0"/>
        <w:jc w:val="both"/>
      </w:pPr>
      <w:r>
        <w:t>практикум по различным видам спорта.</w:t>
      </w:r>
    </w:p>
    <w:p w:rsidR="008108ED" w:rsidRDefault="008108ED" w:rsidP="008108ED">
      <w:pPr>
        <w:numPr>
          <w:ilvl w:val="0"/>
          <w:numId w:val="1"/>
        </w:numPr>
        <w:tabs>
          <w:tab w:val="left" w:pos="-7020"/>
          <w:tab w:val="left" w:pos="0"/>
          <w:tab w:val="num" w:pos="426"/>
        </w:tabs>
        <w:jc w:val="both"/>
      </w:pPr>
      <w:r>
        <w:rPr>
          <w:b/>
        </w:rPr>
        <w:t>Задачник</w:t>
      </w:r>
      <w:r>
        <w:t xml:space="preserve"> – практикум, содержащий учебные задачи.</w:t>
      </w:r>
    </w:p>
    <w:p w:rsidR="008108ED" w:rsidRDefault="008108ED" w:rsidP="008108ED">
      <w:pPr>
        <w:tabs>
          <w:tab w:val="left" w:pos="-7020"/>
          <w:tab w:val="left" w:pos="0"/>
        </w:tabs>
        <w:jc w:val="both"/>
      </w:pPr>
    </w:p>
    <w:p w:rsidR="00A2708A" w:rsidRDefault="00A2708A"/>
    <w:p w:rsidR="00D23295" w:rsidRDefault="00D23295"/>
    <w:p w:rsidR="00D23295" w:rsidRPr="002D6BAF" w:rsidRDefault="00D23295" w:rsidP="00D23295">
      <w:pPr>
        <w:pStyle w:val="Default"/>
        <w:jc w:val="center"/>
        <w:rPr>
          <w:b/>
          <w:bCs/>
          <w:i/>
        </w:rPr>
      </w:pPr>
      <w:r w:rsidRPr="002D6BAF">
        <w:rPr>
          <w:b/>
          <w:bCs/>
          <w:i/>
        </w:rPr>
        <w:lastRenderedPageBreak/>
        <w:t>Образец заполнения/ведения УМК</w:t>
      </w:r>
    </w:p>
    <w:p w:rsidR="00D23295" w:rsidRPr="00D23295" w:rsidRDefault="00D23295" w:rsidP="00D23295">
      <w:pPr>
        <w:pStyle w:val="Default"/>
        <w:jc w:val="center"/>
        <w:rPr>
          <w:b/>
          <w:bCs/>
        </w:rPr>
      </w:pPr>
    </w:p>
    <w:p w:rsidR="00D23295" w:rsidRDefault="002D6BAF" w:rsidP="00D23295">
      <w:pPr>
        <w:pStyle w:val="Default"/>
        <w:jc w:val="center"/>
      </w:pPr>
      <w:r>
        <w:t>Наименование образовательной организации</w:t>
      </w:r>
    </w:p>
    <w:p w:rsidR="002D6BAF" w:rsidRPr="00D23295" w:rsidRDefault="002D6BAF" w:rsidP="00D23295">
      <w:pPr>
        <w:pStyle w:val="Default"/>
        <w:jc w:val="center"/>
      </w:pPr>
    </w:p>
    <w:p w:rsidR="00D23295" w:rsidRDefault="00D23295" w:rsidP="00D23295">
      <w:pPr>
        <w:pStyle w:val="Default"/>
        <w:jc w:val="center"/>
      </w:pPr>
      <w:r w:rsidRPr="00D23295">
        <w:t xml:space="preserve">УЧЕБНО-МЕТОДИЧЕСКИЙ КОМПЛЕКС ПО ПРОФЕССИОНАЛЬНОМУ МОДУЛЮ / </w:t>
      </w:r>
      <w:r w:rsidR="003A5D48">
        <w:t xml:space="preserve">УЧЕБНОЙ </w:t>
      </w:r>
      <w:r w:rsidRPr="00D23295">
        <w:t>ДИСЦИПЛИНЕ</w:t>
      </w:r>
    </w:p>
    <w:p w:rsidR="002D6BAF" w:rsidRPr="00D23295" w:rsidRDefault="002D6BAF" w:rsidP="00D23295">
      <w:pPr>
        <w:pStyle w:val="Default"/>
        <w:jc w:val="center"/>
      </w:pPr>
    </w:p>
    <w:p w:rsidR="00D23295" w:rsidRDefault="00D23295" w:rsidP="00D23295">
      <w:pPr>
        <w:pStyle w:val="Default"/>
        <w:jc w:val="center"/>
        <w:rPr>
          <w:b/>
          <w:bCs/>
        </w:rPr>
      </w:pPr>
      <w:r w:rsidRPr="00D23295">
        <w:rPr>
          <w:b/>
          <w:bCs/>
        </w:rPr>
        <w:t xml:space="preserve">Название </w:t>
      </w:r>
      <w:r w:rsidR="003A5D48">
        <w:rPr>
          <w:b/>
          <w:bCs/>
        </w:rPr>
        <w:t xml:space="preserve">учебной </w:t>
      </w:r>
      <w:r w:rsidRPr="00D23295">
        <w:rPr>
          <w:b/>
          <w:bCs/>
        </w:rPr>
        <w:t>дисциплины / профессионального модуля</w:t>
      </w:r>
    </w:p>
    <w:p w:rsidR="002D6BAF" w:rsidRPr="00D23295" w:rsidRDefault="002D6BAF" w:rsidP="00D23295">
      <w:pPr>
        <w:pStyle w:val="Default"/>
        <w:jc w:val="center"/>
        <w:rPr>
          <w:b/>
          <w:bCs/>
        </w:rPr>
      </w:pPr>
    </w:p>
    <w:p w:rsidR="00D23295" w:rsidRPr="00D23295" w:rsidRDefault="00D23295" w:rsidP="00D23295">
      <w:pPr>
        <w:pStyle w:val="Default"/>
        <w:jc w:val="center"/>
      </w:pPr>
      <w:r w:rsidRPr="00D23295">
        <w:t>для специальностей (перечислить)</w:t>
      </w:r>
    </w:p>
    <w:p w:rsidR="00D23295" w:rsidRPr="00D23295" w:rsidRDefault="00D23295" w:rsidP="00D23295">
      <w:pPr>
        <w:pStyle w:val="Default"/>
        <w:jc w:val="both"/>
      </w:pPr>
    </w:p>
    <w:p w:rsidR="00D23295" w:rsidRPr="00D23295" w:rsidRDefault="00D23295" w:rsidP="00D23295">
      <w:pPr>
        <w:pStyle w:val="Default"/>
        <w:jc w:val="both"/>
      </w:pPr>
      <w:r w:rsidRPr="00D23295">
        <w:t xml:space="preserve"> </w:t>
      </w:r>
      <w:r w:rsidRPr="00D23295">
        <w:rPr>
          <w:b/>
          <w:bCs/>
        </w:rPr>
        <w:t xml:space="preserve">1. Предварительные сведения о ПМ / </w:t>
      </w:r>
      <w:r w:rsidR="0086507B">
        <w:rPr>
          <w:b/>
          <w:bCs/>
        </w:rPr>
        <w:t xml:space="preserve">учебной </w:t>
      </w:r>
      <w:r w:rsidRPr="00D23295">
        <w:rPr>
          <w:b/>
          <w:bCs/>
        </w:rPr>
        <w:t>дисциплине</w:t>
      </w:r>
    </w:p>
    <w:p w:rsidR="00D23295" w:rsidRDefault="00D23295" w:rsidP="00D23295">
      <w:pPr>
        <w:pStyle w:val="Default"/>
        <w:jc w:val="both"/>
      </w:pPr>
      <w:r w:rsidRPr="00D23295">
        <w:t>1.1</w:t>
      </w:r>
      <w:r>
        <w:t>.</w:t>
      </w:r>
      <w:r w:rsidRPr="00D23295">
        <w:t xml:space="preserve"> Выписка из ФГОС СПО </w:t>
      </w:r>
    </w:p>
    <w:p w:rsidR="00D23295" w:rsidRPr="00D23295" w:rsidRDefault="00D23295" w:rsidP="00D23295">
      <w:pPr>
        <w:pStyle w:val="Default"/>
        <w:jc w:val="both"/>
      </w:pPr>
      <w:r>
        <w:t xml:space="preserve">1.2. </w:t>
      </w:r>
      <w:r w:rsidR="00A72F89">
        <w:t>Учебный план</w:t>
      </w:r>
    </w:p>
    <w:p w:rsidR="00D23295" w:rsidRPr="00D23295" w:rsidRDefault="00D23295" w:rsidP="00D23295">
      <w:pPr>
        <w:pStyle w:val="Default"/>
        <w:jc w:val="both"/>
      </w:pPr>
      <w:r w:rsidRPr="00D23295">
        <w:rPr>
          <w:b/>
          <w:bCs/>
        </w:rPr>
        <w:t xml:space="preserve">2. Рабочая программа ПМ / </w:t>
      </w:r>
      <w:r w:rsidR="0086507B">
        <w:rPr>
          <w:b/>
          <w:bCs/>
        </w:rPr>
        <w:t xml:space="preserve">учебной </w:t>
      </w:r>
      <w:r w:rsidRPr="00D23295">
        <w:rPr>
          <w:b/>
          <w:bCs/>
        </w:rPr>
        <w:t>дисциплины</w:t>
      </w:r>
    </w:p>
    <w:p w:rsidR="00D23295" w:rsidRDefault="00D23295" w:rsidP="00D23295">
      <w:pPr>
        <w:pStyle w:val="Default"/>
        <w:jc w:val="both"/>
      </w:pPr>
      <w:r w:rsidRPr="00D23295">
        <w:t>2.1 Рабочая программа</w:t>
      </w:r>
    </w:p>
    <w:p w:rsidR="00D23295" w:rsidRPr="00D23295" w:rsidRDefault="003A5D48" w:rsidP="00D23295">
      <w:pPr>
        <w:pStyle w:val="Default"/>
        <w:jc w:val="both"/>
      </w:pPr>
      <w:r>
        <w:t>2.2. Календарно-тематическое планирование</w:t>
      </w:r>
    </w:p>
    <w:p w:rsidR="008322B6" w:rsidRDefault="00D23295" w:rsidP="00D23295">
      <w:pPr>
        <w:pStyle w:val="Default"/>
        <w:jc w:val="both"/>
      </w:pPr>
      <w:r w:rsidRPr="00D23295">
        <w:rPr>
          <w:b/>
          <w:bCs/>
        </w:rPr>
        <w:t>3. Учебно-методические материалы по</w:t>
      </w:r>
      <w:r w:rsidR="0086507B">
        <w:rPr>
          <w:b/>
          <w:bCs/>
        </w:rPr>
        <w:t xml:space="preserve"> учебной</w:t>
      </w:r>
      <w:r w:rsidRPr="00D23295">
        <w:rPr>
          <w:b/>
          <w:bCs/>
        </w:rPr>
        <w:t xml:space="preserve"> дисциплине/ПМ</w:t>
      </w:r>
    </w:p>
    <w:p w:rsidR="003A5D48" w:rsidRDefault="0086507B" w:rsidP="00D23295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3.1</w:t>
      </w:r>
      <w:r w:rsidR="00D23295" w:rsidRPr="00D23295">
        <w:rPr>
          <w:b/>
          <w:bCs/>
          <w:i/>
          <w:iCs/>
        </w:rPr>
        <w:t>. М</w:t>
      </w:r>
      <w:r w:rsidR="003A5D48">
        <w:rPr>
          <w:b/>
          <w:bCs/>
          <w:i/>
          <w:iCs/>
        </w:rPr>
        <w:t xml:space="preserve">етодические рекомендации </w:t>
      </w:r>
    </w:p>
    <w:p w:rsidR="003A5D48" w:rsidRPr="003A5D48" w:rsidRDefault="003A5D48" w:rsidP="00D23295">
      <w:pPr>
        <w:pStyle w:val="Default"/>
        <w:jc w:val="both"/>
        <w:rPr>
          <w:bCs/>
          <w:iCs/>
        </w:rPr>
      </w:pPr>
      <w:r w:rsidRPr="003A5D48">
        <w:rPr>
          <w:bCs/>
          <w:iCs/>
        </w:rPr>
        <w:t>3.</w:t>
      </w:r>
      <w:r w:rsidR="0086507B">
        <w:rPr>
          <w:bCs/>
          <w:iCs/>
        </w:rPr>
        <w:t>1</w:t>
      </w:r>
      <w:r w:rsidRPr="003A5D48">
        <w:rPr>
          <w:bCs/>
          <w:iCs/>
        </w:rPr>
        <w:t>.</w:t>
      </w:r>
      <w:r>
        <w:rPr>
          <w:bCs/>
          <w:iCs/>
        </w:rPr>
        <w:t>1.</w:t>
      </w:r>
      <w:r w:rsidRPr="003A5D48">
        <w:rPr>
          <w:bCs/>
          <w:iCs/>
        </w:rPr>
        <w:t xml:space="preserve"> Методические рекомендации по выполнению </w:t>
      </w:r>
      <w:r>
        <w:rPr>
          <w:bCs/>
          <w:iCs/>
        </w:rPr>
        <w:t>практическ</w:t>
      </w:r>
      <w:r w:rsidRPr="003A5D48">
        <w:rPr>
          <w:bCs/>
          <w:iCs/>
        </w:rPr>
        <w:t xml:space="preserve">ой работы </w:t>
      </w:r>
      <w:r>
        <w:rPr>
          <w:bCs/>
          <w:iCs/>
        </w:rPr>
        <w:t>по УД/МДК</w:t>
      </w:r>
    </w:p>
    <w:p w:rsidR="00D23295" w:rsidRPr="0086507B" w:rsidRDefault="0086507B" w:rsidP="00D23295">
      <w:pPr>
        <w:pStyle w:val="Default"/>
        <w:jc w:val="both"/>
        <w:rPr>
          <w:bCs/>
          <w:iCs/>
        </w:rPr>
      </w:pPr>
      <w:r>
        <w:rPr>
          <w:bCs/>
          <w:iCs/>
        </w:rPr>
        <w:t>3.1.</w:t>
      </w:r>
      <w:r w:rsidR="003A5D48">
        <w:rPr>
          <w:bCs/>
          <w:iCs/>
        </w:rPr>
        <w:t>2.</w:t>
      </w:r>
      <w:r w:rsidR="0053766D" w:rsidRPr="003A5D48">
        <w:rPr>
          <w:bCs/>
          <w:iCs/>
        </w:rPr>
        <w:t xml:space="preserve"> Методические рекомендации</w:t>
      </w:r>
      <w:r w:rsidR="00D23295" w:rsidRPr="003A5D48">
        <w:rPr>
          <w:bCs/>
          <w:iCs/>
        </w:rPr>
        <w:t xml:space="preserve"> по выполнению самостоятельной работы </w:t>
      </w:r>
      <w:r w:rsidR="003A5D48">
        <w:rPr>
          <w:bCs/>
          <w:iCs/>
        </w:rPr>
        <w:t>УД/МДК</w:t>
      </w:r>
    </w:p>
    <w:p w:rsidR="00D23295" w:rsidRPr="00D23295" w:rsidRDefault="00D23295" w:rsidP="00D23295">
      <w:pPr>
        <w:pStyle w:val="Default"/>
        <w:jc w:val="both"/>
        <w:rPr>
          <w:b/>
          <w:bCs/>
        </w:rPr>
      </w:pPr>
      <w:r w:rsidRPr="00D23295">
        <w:rPr>
          <w:b/>
          <w:bCs/>
        </w:rPr>
        <w:t>4. Комплекты контролирующих материалов для проведения промежуточного (рубежного) контроля, семестровых испытаний</w:t>
      </w:r>
    </w:p>
    <w:p w:rsidR="00D23295" w:rsidRPr="00D23295" w:rsidRDefault="00D23295" w:rsidP="00D23295">
      <w:pPr>
        <w:pStyle w:val="Default"/>
        <w:jc w:val="both"/>
      </w:pPr>
      <w:r w:rsidRPr="00D23295">
        <w:rPr>
          <w:b/>
          <w:bCs/>
        </w:rPr>
        <w:t xml:space="preserve"> </w:t>
      </w:r>
      <w:r w:rsidRPr="00D23295">
        <w:t xml:space="preserve">4.1. </w:t>
      </w:r>
      <w:r w:rsidR="003A5D48">
        <w:t>Контрольно-оценочные средства по УД/МДК</w:t>
      </w:r>
    </w:p>
    <w:p w:rsidR="00D23295" w:rsidRPr="00D23295" w:rsidRDefault="00D23295" w:rsidP="00D23295">
      <w:pPr>
        <w:pStyle w:val="Default"/>
        <w:jc w:val="both"/>
        <w:rPr>
          <w:b/>
          <w:bCs/>
        </w:rPr>
      </w:pPr>
      <w:r w:rsidRPr="00D23295">
        <w:rPr>
          <w:b/>
          <w:bCs/>
        </w:rPr>
        <w:t xml:space="preserve">5. Образцы студенческой продукции </w:t>
      </w:r>
    </w:p>
    <w:p w:rsidR="00D23295" w:rsidRPr="00D23295" w:rsidRDefault="00D23295" w:rsidP="00D23295">
      <w:pPr>
        <w:pStyle w:val="Default"/>
        <w:jc w:val="both"/>
      </w:pPr>
      <w:r w:rsidRPr="00D23295">
        <w:t>5.1 Образцы студенческой продукции (конспект лекций, отчеты по лабораторным работам, практическим занятиям, образцы курсовых проектов или работ, индивидуальных заданий, рефератов и т.п.)</w:t>
      </w:r>
    </w:p>
    <w:p w:rsidR="00D23295" w:rsidRPr="00D23295" w:rsidRDefault="00D23295" w:rsidP="00D23295">
      <w:pPr>
        <w:pStyle w:val="Default"/>
        <w:jc w:val="both"/>
        <w:rPr>
          <w:b/>
          <w:bCs/>
        </w:rPr>
      </w:pPr>
      <w:r w:rsidRPr="00D23295">
        <w:rPr>
          <w:b/>
          <w:bCs/>
        </w:rPr>
        <w:t>6. Контролирующие материалы для проверки посещаемости и успеваемости</w:t>
      </w:r>
    </w:p>
    <w:p w:rsidR="00D23295" w:rsidRPr="00D23295" w:rsidRDefault="00D23295" w:rsidP="00D23295">
      <w:pPr>
        <w:pStyle w:val="Default"/>
        <w:jc w:val="both"/>
      </w:pPr>
      <w:r w:rsidRPr="00D23295">
        <w:rPr>
          <w:b/>
          <w:bCs/>
        </w:rPr>
        <w:t xml:space="preserve"> </w:t>
      </w:r>
      <w:r w:rsidRPr="00D23295">
        <w:t>6.1 Журнал учета посещаемости, текущей успеваемости и результатов обучения (журнал по самостоятельной работе)</w:t>
      </w:r>
    </w:p>
    <w:p w:rsidR="00D23295" w:rsidRPr="00D23295" w:rsidRDefault="00D23295" w:rsidP="00D23295">
      <w:pPr>
        <w:pStyle w:val="Default"/>
        <w:jc w:val="center"/>
        <w:rPr>
          <w:b/>
          <w:bCs/>
        </w:rPr>
      </w:pPr>
      <w:r w:rsidRPr="00D23295">
        <w:rPr>
          <w:b/>
        </w:rPr>
        <w:t>Рекомендации по ф</w:t>
      </w:r>
      <w:r w:rsidRPr="00D23295">
        <w:rPr>
          <w:b/>
          <w:bCs/>
        </w:rPr>
        <w:t>ормированию электронных УМК</w:t>
      </w:r>
    </w:p>
    <w:p w:rsidR="00D23295" w:rsidRPr="00D23295" w:rsidRDefault="00D23295" w:rsidP="00D23295">
      <w:pPr>
        <w:pStyle w:val="Default"/>
        <w:jc w:val="both"/>
      </w:pPr>
      <w:r w:rsidRPr="00D23295">
        <w:t>В качестве шаблона УМК возьмите папку Zagotovka_UMK</w:t>
      </w:r>
    </w:p>
    <w:p w:rsidR="00D23295" w:rsidRPr="00D23295" w:rsidRDefault="00D23295" w:rsidP="00D23295">
      <w:pPr>
        <w:pStyle w:val="Default"/>
        <w:jc w:val="both"/>
      </w:pPr>
      <w:r w:rsidRPr="00D23295">
        <w:t xml:space="preserve">1. Создайте папку с именем, соответствующим названию дисциплины / ПМ. 2. Создайте в папке (или скопируйте в папку) необходимые файлы УМК. Можно использовать заготовки из шаблона. Имена файлов должны содержать только латинские символы, без специальных знаков, без пробелов (пробел можно имитировать знаком подчеркивания _ ). </w:t>
      </w:r>
    </w:p>
    <w:p w:rsidR="00D23295" w:rsidRPr="00D23295" w:rsidRDefault="00D23295" w:rsidP="00D23295">
      <w:pPr>
        <w:pStyle w:val="Default"/>
        <w:jc w:val="both"/>
      </w:pPr>
      <w:r w:rsidRPr="00D23295">
        <w:t>3. Скопируйте в папку образец файла титульного листа УМК (файл Titul.htm) и откройте его (в Internet Explorer).</w:t>
      </w:r>
    </w:p>
    <w:p w:rsidR="00D23295" w:rsidRPr="00D23295" w:rsidRDefault="00D23295" w:rsidP="00D23295">
      <w:pPr>
        <w:jc w:val="both"/>
      </w:pPr>
      <w:r w:rsidRPr="00D23295">
        <w:t xml:space="preserve">4. С помощью команды </w:t>
      </w:r>
      <w:r w:rsidRPr="00D23295">
        <w:rPr>
          <w:i/>
          <w:iCs/>
        </w:rPr>
        <w:t xml:space="preserve">Файл / Править в Microsoft Office Word </w:t>
      </w:r>
      <w:r w:rsidRPr="00D23295">
        <w:t xml:space="preserve">документ можно открыть в Word. </w:t>
      </w:r>
    </w:p>
    <w:p w:rsidR="00D23295" w:rsidRPr="00D23295" w:rsidRDefault="00D23295" w:rsidP="00D23295">
      <w:pPr>
        <w:jc w:val="both"/>
      </w:pPr>
      <w:r w:rsidRPr="00D23295">
        <w:t>5. Средствами Word создайте и отредактируйте необходимый текст. Можно изменить фон страницы.</w:t>
      </w:r>
    </w:p>
    <w:p w:rsidR="00D23295" w:rsidRPr="00D23295" w:rsidRDefault="00D23295" w:rsidP="00D23295">
      <w:pPr>
        <w:jc w:val="both"/>
      </w:pPr>
      <w:r w:rsidRPr="00D23295">
        <w:t xml:space="preserve"> 6. Создайте гиперссылки (для возможности открытия файлов УМК с титульного листа по щелчку кнопкой мыши). Для этого: а) выделите фрагмент текста, который будет являться гиперссылкой; б) выберите команду </w:t>
      </w:r>
      <w:r w:rsidRPr="00D23295">
        <w:rPr>
          <w:i/>
          <w:iCs/>
        </w:rPr>
        <w:t>Вставка / Гиперссылка</w:t>
      </w:r>
      <w:r w:rsidRPr="00D23295">
        <w:t xml:space="preserve">; в) в поле </w:t>
      </w:r>
      <w:r w:rsidRPr="00D23295">
        <w:rPr>
          <w:i/>
          <w:iCs/>
        </w:rPr>
        <w:t xml:space="preserve">Адрес: </w:t>
      </w:r>
      <w:r w:rsidRPr="00D23295">
        <w:t xml:space="preserve">введите название файла, который должен открываться по гиперссылке (например, </w:t>
      </w:r>
      <w:r w:rsidRPr="00D23295">
        <w:rPr>
          <w:i/>
          <w:iCs/>
        </w:rPr>
        <w:t>Programma.doc</w:t>
      </w:r>
      <w:r w:rsidRPr="00D23295">
        <w:t xml:space="preserve">), расширение обязательно. Название файла можно не вводить, а выбрать нужный файл из списка; г) подтвердите выбор кнопкой </w:t>
      </w:r>
      <w:r w:rsidRPr="00D23295">
        <w:rPr>
          <w:i/>
          <w:iCs/>
        </w:rPr>
        <w:t>ОК</w:t>
      </w:r>
      <w:r w:rsidRPr="00D23295">
        <w:t xml:space="preserve">. </w:t>
      </w:r>
    </w:p>
    <w:p w:rsidR="00D23295" w:rsidRPr="00D23295" w:rsidRDefault="00D23295" w:rsidP="00D23295">
      <w:pPr>
        <w:jc w:val="both"/>
      </w:pPr>
      <w:r w:rsidRPr="00D23295">
        <w:t>7. Сохраните файл (</w:t>
      </w:r>
      <w:r w:rsidRPr="00D23295">
        <w:rPr>
          <w:i/>
          <w:iCs/>
        </w:rPr>
        <w:t>Файл / Сохранить</w:t>
      </w:r>
      <w:r w:rsidRPr="00D23295">
        <w:t>).</w:t>
      </w:r>
    </w:p>
    <w:p w:rsidR="00D23295" w:rsidRPr="00D23295" w:rsidRDefault="00D23295"/>
    <w:p w:rsidR="00D23295" w:rsidRPr="00D23295" w:rsidRDefault="00D23295"/>
    <w:sectPr w:rsidR="00D23295" w:rsidRPr="00D23295" w:rsidSect="00A27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79" w:rsidRDefault="00651079" w:rsidP="00DC1531">
      <w:r>
        <w:separator/>
      </w:r>
    </w:p>
  </w:endnote>
  <w:endnote w:type="continuationSeparator" w:id="0">
    <w:p w:rsidR="00651079" w:rsidRDefault="00651079" w:rsidP="00DC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79" w:rsidRDefault="006510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90891"/>
      <w:docPartObj>
        <w:docPartGallery w:val="Page Numbers (Bottom of Page)"/>
        <w:docPartUnique/>
      </w:docPartObj>
    </w:sdtPr>
    <w:sdtEndPr/>
    <w:sdtContent>
      <w:p w:rsidR="00651079" w:rsidRDefault="0065107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8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1079" w:rsidRDefault="006510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79" w:rsidRDefault="006510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79" w:rsidRDefault="00651079" w:rsidP="00DC1531">
      <w:r>
        <w:separator/>
      </w:r>
    </w:p>
  </w:footnote>
  <w:footnote w:type="continuationSeparator" w:id="0">
    <w:p w:rsidR="00651079" w:rsidRDefault="00651079" w:rsidP="00DC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79" w:rsidRDefault="006510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79" w:rsidRDefault="006510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79" w:rsidRDefault="006510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2EA"/>
    <w:multiLevelType w:val="multilevel"/>
    <w:tmpl w:val="BFF2263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0D47A4A"/>
    <w:multiLevelType w:val="hybridMultilevel"/>
    <w:tmpl w:val="5FD60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02753"/>
    <w:multiLevelType w:val="hybridMultilevel"/>
    <w:tmpl w:val="A5F88456"/>
    <w:lvl w:ilvl="0" w:tplc="908A93A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A572C"/>
    <w:multiLevelType w:val="hybridMultilevel"/>
    <w:tmpl w:val="099852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81303"/>
    <w:multiLevelType w:val="multilevel"/>
    <w:tmpl w:val="E692EE5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</w:lvl>
    <w:lvl w:ilvl="1">
      <w:start w:val="1"/>
      <w:numFmt w:val="decimal"/>
      <w:lvlText w:val="%1.%2."/>
      <w:lvlJc w:val="left"/>
      <w:pPr>
        <w:tabs>
          <w:tab w:val="num" w:pos="2313"/>
        </w:tabs>
        <w:ind w:left="2313" w:hanging="1605"/>
      </w:pPr>
    </w:lvl>
    <w:lvl w:ilvl="2">
      <w:start w:val="1"/>
      <w:numFmt w:val="decimal"/>
      <w:lvlText w:val="%1.%2.%3."/>
      <w:lvlJc w:val="left"/>
      <w:pPr>
        <w:tabs>
          <w:tab w:val="num" w:pos="3021"/>
        </w:tabs>
        <w:ind w:left="3021" w:hanging="1605"/>
      </w:pPr>
    </w:lvl>
    <w:lvl w:ilvl="3">
      <w:start w:val="1"/>
      <w:numFmt w:val="decimal"/>
      <w:lvlText w:val="%1.%2.%3.%4."/>
      <w:lvlJc w:val="left"/>
      <w:pPr>
        <w:tabs>
          <w:tab w:val="num" w:pos="3729"/>
        </w:tabs>
        <w:ind w:left="3729" w:hanging="1605"/>
      </w:pPr>
    </w:lvl>
    <w:lvl w:ilvl="4">
      <w:start w:val="1"/>
      <w:numFmt w:val="decimal"/>
      <w:lvlText w:val="%1.%2.%3.%4.%5."/>
      <w:lvlJc w:val="left"/>
      <w:pPr>
        <w:tabs>
          <w:tab w:val="num" w:pos="4437"/>
        </w:tabs>
        <w:ind w:left="4437" w:hanging="1605"/>
      </w:p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605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>
    <w:nsid w:val="62790DAD"/>
    <w:multiLevelType w:val="hybridMultilevel"/>
    <w:tmpl w:val="CF8CE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ED"/>
    <w:rsid w:val="001C02B7"/>
    <w:rsid w:val="00262387"/>
    <w:rsid w:val="002C4B4C"/>
    <w:rsid w:val="002D6BAF"/>
    <w:rsid w:val="003A5D48"/>
    <w:rsid w:val="003E5D50"/>
    <w:rsid w:val="00444C50"/>
    <w:rsid w:val="004A1AFA"/>
    <w:rsid w:val="004B193C"/>
    <w:rsid w:val="004C5787"/>
    <w:rsid w:val="00522F27"/>
    <w:rsid w:val="0053766D"/>
    <w:rsid w:val="00573255"/>
    <w:rsid w:val="00651079"/>
    <w:rsid w:val="0065525A"/>
    <w:rsid w:val="006B7BD0"/>
    <w:rsid w:val="006B7F5D"/>
    <w:rsid w:val="00723803"/>
    <w:rsid w:val="007C303F"/>
    <w:rsid w:val="008108ED"/>
    <w:rsid w:val="008322B6"/>
    <w:rsid w:val="0086507B"/>
    <w:rsid w:val="008812D1"/>
    <w:rsid w:val="00910353"/>
    <w:rsid w:val="009C0668"/>
    <w:rsid w:val="00A2708A"/>
    <w:rsid w:val="00A72F89"/>
    <w:rsid w:val="00A930B0"/>
    <w:rsid w:val="00AF0767"/>
    <w:rsid w:val="00B34687"/>
    <w:rsid w:val="00B913CA"/>
    <w:rsid w:val="00BF5A45"/>
    <w:rsid w:val="00D23295"/>
    <w:rsid w:val="00D614D2"/>
    <w:rsid w:val="00D94DA5"/>
    <w:rsid w:val="00DB700E"/>
    <w:rsid w:val="00DC1531"/>
    <w:rsid w:val="00E348ED"/>
    <w:rsid w:val="00E35044"/>
    <w:rsid w:val="00E4239B"/>
    <w:rsid w:val="00E67571"/>
    <w:rsid w:val="00FB18E4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15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3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4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15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3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4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C40F-5EFA-4DF3-B146-4A5B5A90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33</cp:lastModifiedBy>
  <cp:revision>8</cp:revision>
  <cp:lastPrinted>2013-10-15T05:15:00Z</cp:lastPrinted>
  <dcterms:created xsi:type="dcterms:W3CDTF">2018-12-20T06:01:00Z</dcterms:created>
  <dcterms:modified xsi:type="dcterms:W3CDTF">2019-01-10T08:22:00Z</dcterms:modified>
</cp:coreProperties>
</file>