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B0" w:rsidRPr="00FB63B0" w:rsidRDefault="00FB63B0" w:rsidP="00FB63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B63B0">
        <w:rPr>
          <w:color w:val="000000" w:themeColor="text1"/>
          <w:sz w:val="28"/>
          <w:szCs w:val="28"/>
        </w:rPr>
        <w:t xml:space="preserve">Питание </w:t>
      </w:r>
      <w:proofErr w:type="gramStart"/>
      <w:r w:rsidRPr="00FB63B0">
        <w:rPr>
          <w:color w:val="000000" w:themeColor="text1"/>
          <w:sz w:val="28"/>
          <w:szCs w:val="28"/>
        </w:rPr>
        <w:t>обучающихся</w:t>
      </w:r>
      <w:proofErr w:type="gramEnd"/>
      <w:r w:rsidRPr="00FB63B0">
        <w:rPr>
          <w:color w:val="000000" w:themeColor="text1"/>
          <w:sz w:val="28"/>
          <w:szCs w:val="28"/>
        </w:rPr>
        <w:t xml:space="preserve"> организовано в столов</w:t>
      </w:r>
      <w:r>
        <w:rPr>
          <w:color w:val="000000" w:themeColor="text1"/>
          <w:sz w:val="28"/>
          <w:szCs w:val="28"/>
        </w:rPr>
        <w:t xml:space="preserve">ой </w:t>
      </w:r>
      <w:r w:rsidRPr="00FB63B0">
        <w:rPr>
          <w:color w:val="000000" w:themeColor="text1"/>
          <w:sz w:val="28"/>
          <w:szCs w:val="28"/>
        </w:rPr>
        <w:t>колледжа</w:t>
      </w:r>
      <w:r w:rsidR="00DF7709">
        <w:rPr>
          <w:color w:val="000000" w:themeColor="text1"/>
          <w:sz w:val="28"/>
          <w:szCs w:val="28"/>
        </w:rPr>
        <w:t xml:space="preserve"> на 1 этаже</w:t>
      </w:r>
      <w:r w:rsidRPr="00FB63B0">
        <w:rPr>
          <w:color w:val="000000" w:themeColor="text1"/>
          <w:sz w:val="28"/>
          <w:szCs w:val="28"/>
        </w:rPr>
        <w:t>.</w:t>
      </w:r>
    </w:p>
    <w:p w:rsidR="00FB63B0" w:rsidRPr="00FB63B0" w:rsidRDefault="00FB63B0" w:rsidP="00FB63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B63B0">
        <w:rPr>
          <w:color w:val="000000" w:themeColor="text1"/>
          <w:sz w:val="28"/>
          <w:szCs w:val="28"/>
        </w:rPr>
        <w:t>Общее кол</w:t>
      </w:r>
      <w:r w:rsidR="0058178A">
        <w:rPr>
          <w:color w:val="000000" w:themeColor="text1"/>
          <w:sz w:val="28"/>
          <w:szCs w:val="28"/>
        </w:rPr>
        <w:t xml:space="preserve">ичество </w:t>
      </w:r>
      <w:r w:rsidR="00A87605">
        <w:rPr>
          <w:color w:val="000000" w:themeColor="text1"/>
          <w:sz w:val="28"/>
          <w:szCs w:val="28"/>
        </w:rPr>
        <w:t xml:space="preserve">на 70 </w:t>
      </w:r>
      <w:r w:rsidRPr="00FB63B0">
        <w:rPr>
          <w:color w:val="000000" w:themeColor="text1"/>
          <w:sz w:val="28"/>
          <w:szCs w:val="28"/>
        </w:rPr>
        <w:t>посадоч</w:t>
      </w:r>
      <w:r w:rsidR="00971DB6">
        <w:rPr>
          <w:color w:val="000000" w:themeColor="text1"/>
          <w:sz w:val="28"/>
          <w:szCs w:val="28"/>
        </w:rPr>
        <w:t xml:space="preserve">ных мест. </w:t>
      </w:r>
      <w:r w:rsidRPr="00FB63B0">
        <w:rPr>
          <w:color w:val="000000" w:themeColor="text1"/>
          <w:sz w:val="28"/>
          <w:szCs w:val="28"/>
        </w:rPr>
        <w:t>Меню разрабатывается с учетом натуральных норм питания для различных возрастных групп.</w:t>
      </w:r>
      <w:r w:rsidRPr="00FB63B0">
        <w:rPr>
          <w:color w:val="000000" w:themeColor="text1"/>
          <w:sz w:val="28"/>
          <w:szCs w:val="28"/>
        </w:rPr>
        <w:br/>
        <w:t xml:space="preserve">Питание студентам из числа детей-сирот и детей, оставшихся без попечения родителей, лицам из числа детей-сирот и детей, оставшихся без попечения родителей, зачисленным на полное государственное обеспечение предоставляется бесплатно за счет средств субсидии из бюджета </w:t>
      </w:r>
      <w:r w:rsidR="00971DB6">
        <w:rPr>
          <w:color w:val="000000" w:themeColor="text1"/>
          <w:sz w:val="28"/>
          <w:szCs w:val="28"/>
        </w:rPr>
        <w:t>Забайкальского края</w:t>
      </w:r>
      <w:r w:rsidRPr="00FB63B0">
        <w:rPr>
          <w:color w:val="000000" w:themeColor="text1"/>
          <w:sz w:val="28"/>
          <w:szCs w:val="28"/>
        </w:rPr>
        <w:t>.</w:t>
      </w:r>
    </w:p>
    <w:p w:rsidR="0009043B" w:rsidRPr="00FB63B0" w:rsidRDefault="0009043B" w:rsidP="000904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Pr="00FB63B0">
        <w:rPr>
          <w:color w:val="000000" w:themeColor="text1"/>
          <w:sz w:val="28"/>
          <w:szCs w:val="28"/>
        </w:rPr>
        <w:t>ля приема пищи предусматрива</w:t>
      </w:r>
      <w:r>
        <w:rPr>
          <w:color w:val="000000" w:themeColor="text1"/>
          <w:sz w:val="28"/>
          <w:szCs w:val="28"/>
        </w:rPr>
        <w:t>е</w:t>
      </w:r>
      <w:r w:rsidRPr="00FB63B0">
        <w:rPr>
          <w:color w:val="000000" w:themeColor="text1"/>
          <w:sz w:val="28"/>
          <w:szCs w:val="28"/>
        </w:rPr>
        <w:t>тся длительност</w:t>
      </w:r>
      <w:r>
        <w:rPr>
          <w:color w:val="000000" w:themeColor="text1"/>
          <w:sz w:val="28"/>
          <w:szCs w:val="28"/>
        </w:rPr>
        <w:t>ь 3</w:t>
      </w:r>
      <w:r w:rsidRPr="00FB63B0">
        <w:rPr>
          <w:color w:val="000000" w:themeColor="text1"/>
          <w:sz w:val="28"/>
          <w:szCs w:val="28"/>
        </w:rPr>
        <w:t>0 минут.</w:t>
      </w:r>
      <w:r>
        <w:rPr>
          <w:color w:val="000000" w:themeColor="text1"/>
          <w:sz w:val="28"/>
          <w:szCs w:val="28"/>
        </w:rPr>
        <w:t xml:space="preserve"> Ежедневно, с понедельника по пятницу, осуществляется горячее питание обучающихся, в том числе для инвалидов и лис с О</w:t>
      </w:r>
      <w:bookmarkStart w:id="0" w:name="_GoBack"/>
      <w:bookmarkEnd w:id="0"/>
      <w:r>
        <w:rPr>
          <w:color w:val="000000" w:themeColor="text1"/>
          <w:sz w:val="28"/>
          <w:szCs w:val="28"/>
        </w:rPr>
        <w:t>ВЗ. Создание отдельного меню для инвалидов и лиц с ОВЗ не требуется.</w:t>
      </w:r>
    </w:p>
    <w:p w:rsidR="00FB63B0" w:rsidRPr="00FB63B0" w:rsidRDefault="00FB63B0" w:rsidP="00FB63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B63B0">
        <w:rPr>
          <w:color w:val="000000" w:themeColor="text1"/>
          <w:sz w:val="28"/>
          <w:szCs w:val="28"/>
        </w:rPr>
        <w:t xml:space="preserve">График питания в столовой разработан на основании расписания занятий. </w:t>
      </w:r>
      <w:r w:rsidR="00376CCD">
        <w:rPr>
          <w:color w:val="000000" w:themeColor="text1"/>
          <w:sz w:val="28"/>
          <w:szCs w:val="28"/>
        </w:rPr>
        <w:t>В зале</w:t>
      </w:r>
      <w:r w:rsidRPr="00FB63B0">
        <w:rPr>
          <w:color w:val="000000" w:themeColor="text1"/>
          <w:sz w:val="28"/>
          <w:szCs w:val="28"/>
        </w:rPr>
        <w:t xml:space="preserve"> для приема пищи установлены бактерицидные </w:t>
      </w:r>
      <w:proofErr w:type="spellStart"/>
      <w:r w:rsidRPr="00FB63B0">
        <w:rPr>
          <w:color w:val="000000" w:themeColor="text1"/>
          <w:sz w:val="28"/>
          <w:szCs w:val="28"/>
        </w:rPr>
        <w:t>рециркуляторы</w:t>
      </w:r>
      <w:proofErr w:type="spellEnd"/>
      <w:r w:rsidRPr="00FB63B0">
        <w:rPr>
          <w:color w:val="000000" w:themeColor="text1"/>
          <w:sz w:val="28"/>
          <w:szCs w:val="28"/>
        </w:rPr>
        <w:t xml:space="preserve"> воздуха, столы расставлены на расстоянии друг от друга на расстоянии 1,5 метра, </w:t>
      </w:r>
      <w:proofErr w:type="gramStart"/>
      <w:r w:rsidRPr="00FB63B0">
        <w:rPr>
          <w:color w:val="000000" w:themeColor="text1"/>
          <w:sz w:val="28"/>
          <w:szCs w:val="28"/>
        </w:rPr>
        <w:t>по позволяет</w:t>
      </w:r>
      <w:proofErr w:type="gramEnd"/>
      <w:r w:rsidRPr="00FB63B0">
        <w:rPr>
          <w:color w:val="000000" w:themeColor="text1"/>
          <w:sz w:val="28"/>
          <w:szCs w:val="28"/>
        </w:rPr>
        <w:t xml:space="preserve"> сохранять социальную дистанцию. Количество установленных столов и посадочных мест является достаточным для обеспечения приема пищи обучающимися.</w:t>
      </w:r>
    </w:p>
    <w:p w:rsidR="00FB63B0" w:rsidRPr="00FB63B0" w:rsidRDefault="00FB63B0" w:rsidP="00FB63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FB63B0">
        <w:rPr>
          <w:color w:val="000000" w:themeColor="text1"/>
          <w:sz w:val="28"/>
          <w:szCs w:val="28"/>
        </w:rPr>
        <w:t>Организация рационального питания обучающихся во время пребывания в колледже является одним из ключевых факторов поддержания их здоровья и эффективности обучения, неотъемлемой частью учебно-воспитательного процесса и обеспечивает охрану здоровья обучающихся в соответствии со </w:t>
      </w:r>
      <w:hyperlink r:id="rId5" w:history="1">
        <w:r w:rsidRPr="00FB63B0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ст. 28, п. 15 Федерального Закона Российской Федерации № 273 ФЗ от 29.12.2012 г. «Об образовании в Российской Федерации»</w:t>
        </w:r>
      </w:hyperlink>
      <w:r w:rsidRPr="00FB63B0">
        <w:rPr>
          <w:color w:val="000000" w:themeColor="text1"/>
          <w:sz w:val="28"/>
          <w:szCs w:val="28"/>
        </w:rPr>
        <w:t>. Меню построено в соответствии с энергетической ценностью суточных рационов питания</w:t>
      </w:r>
      <w:proofErr w:type="gramEnd"/>
      <w:r w:rsidRPr="00FB63B0">
        <w:rPr>
          <w:color w:val="000000" w:themeColor="text1"/>
          <w:sz w:val="28"/>
          <w:szCs w:val="28"/>
        </w:rPr>
        <w:t xml:space="preserve"> </w:t>
      </w:r>
      <w:proofErr w:type="spellStart"/>
      <w:r w:rsidRPr="00FB63B0">
        <w:rPr>
          <w:color w:val="000000" w:themeColor="text1"/>
          <w:sz w:val="28"/>
          <w:szCs w:val="28"/>
        </w:rPr>
        <w:t>энергозатратам</w:t>
      </w:r>
      <w:proofErr w:type="spellEnd"/>
      <w:r w:rsidRPr="00FB63B0">
        <w:rPr>
          <w:color w:val="000000" w:themeColor="text1"/>
          <w:sz w:val="28"/>
          <w:szCs w:val="28"/>
        </w:rPr>
        <w:t xml:space="preserve"> </w:t>
      </w:r>
      <w:proofErr w:type="gramStart"/>
      <w:r w:rsidRPr="00FB63B0">
        <w:rPr>
          <w:color w:val="000000" w:themeColor="text1"/>
          <w:sz w:val="28"/>
          <w:szCs w:val="28"/>
        </w:rPr>
        <w:t>обучающихся</w:t>
      </w:r>
      <w:proofErr w:type="gramEnd"/>
      <w:r w:rsidRPr="00FB63B0">
        <w:rPr>
          <w:color w:val="000000" w:themeColor="text1"/>
          <w:sz w:val="28"/>
          <w:szCs w:val="28"/>
        </w:rPr>
        <w:t xml:space="preserve"> колледжа, сбалансировано, рацион питания разнообразен по всем пищевым факторам. Рацион питания обучающихся колледжа предусматривает все пищевые вещества, необходимые для нормального роста и развития, обеспечения эффективности обучения 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 для соответствующих образовательных учреждений в соответствии с СанПиН 2.4.5.2409-08.</w:t>
      </w:r>
    </w:p>
    <w:p w:rsidR="00FB63B0" w:rsidRPr="00FB63B0" w:rsidRDefault="00114850" w:rsidP="00FB63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Столовая </w:t>
      </w:r>
      <w:r w:rsidR="00FB63B0" w:rsidRPr="00FB63B0">
        <w:rPr>
          <w:color w:val="000000" w:themeColor="text1"/>
          <w:sz w:val="28"/>
          <w:szCs w:val="28"/>
        </w:rPr>
        <w:t>обеспечен</w:t>
      </w:r>
      <w:r>
        <w:rPr>
          <w:color w:val="000000" w:themeColor="text1"/>
          <w:sz w:val="28"/>
          <w:szCs w:val="28"/>
        </w:rPr>
        <w:t>а</w:t>
      </w:r>
      <w:r w:rsidR="00FB63B0" w:rsidRPr="00FB63B0">
        <w:rPr>
          <w:color w:val="000000" w:themeColor="text1"/>
          <w:sz w:val="28"/>
          <w:szCs w:val="28"/>
        </w:rPr>
        <w:t xml:space="preserve"> всем необходимым технологическим оборудованием, техническое состояние в соответствии с установленными требованиями. Санитарное состояние пищеблока, подсобных помещений для хранения продуктов, цехов, участков находятся в удовлетворительном состоянии и соответствуют санитарно-эпидемиологическим требованиям к организации общественного питания (СанПиН 2.4.5. 2409-08), обеспеченность посудой и инвентарем 100%. Имеются инструкции, журналы и другая документация, регулирующая деятельность столовой и требования к работникам.</w:t>
      </w:r>
    </w:p>
    <w:p w:rsidR="00FB5D5F" w:rsidRDefault="00FB5D5F" w:rsidP="00FB63B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709" w:rsidRPr="00FB63B0" w:rsidRDefault="00DF7709" w:rsidP="00FB63B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F7709" w:rsidRPr="00FB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B0"/>
    <w:rsid w:val="0009043B"/>
    <w:rsid w:val="000E1E1F"/>
    <w:rsid w:val="00114850"/>
    <w:rsid w:val="0011741C"/>
    <w:rsid w:val="00376CCD"/>
    <w:rsid w:val="0058178A"/>
    <w:rsid w:val="00971DB6"/>
    <w:rsid w:val="00A87605"/>
    <w:rsid w:val="00DF7709"/>
    <w:rsid w:val="00F55CD2"/>
    <w:rsid w:val="00FB5D5F"/>
    <w:rsid w:val="00FB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63B0"/>
    <w:rPr>
      <w:color w:val="0000FF"/>
      <w:u w:val="single"/>
    </w:rPr>
  </w:style>
  <w:style w:type="character" w:styleId="a5">
    <w:name w:val="Strong"/>
    <w:basedOn w:val="a0"/>
    <w:uiPriority w:val="22"/>
    <w:qFormat/>
    <w:rsid w:val="00DF7709"/>
    <w:rPr>
      <w:b/>
      <w:bCs/>
    </w:rPr>
  </w:style>
  <w:style w:type="character" w:styleId="a6">
    <w:name w:val="Emphasis"/>
    <w:basedOn w:val="a0"/>
    <w:uiPriority w:val="20"/>
    <w:qFormat/>
    <w:rsid w:val="00DF7709"/>
    <w:rPr>
      <w:i/>
      <w:iCs/>
    </w:rPr>
  </w:style>
  <w:style w:type="paragraph" w:customStyle="1" w:styleId="has-text-align-center">
    <w:name w:val="has-text-align-center"/>
    <w:basedOn w:val="a"/>
    <w:rsid w:val="00DF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63B0"/>
    <w:rPr>
      <w:color w:val="0000FF"/>
      <w:u w:val="single"/>
    </w:rPr>
  </w:style>
  <w:style w:type="character" w:styleId="a5">
    <w:name w:val="Strong"/>
    <w:basedOn w:val="a0"/>
    <w:uiPriority w:val="22"/>
    <w:qFormat/>
    <w:rsid w:val="00DF7709"/>
    <w:rPr>
      <w:b/>
      <w:bCs/>
    </w:rPr>
  </w:style>
  <w:style w:type="character" w:styleId="a6">
    <w:name w:val="Emphasis"/>
    <w:basedOn w:val="a0"/>
    <w:uiPriority w:val="20"/>
    <w:qFormat/>
    <w:rsid w:val="00DF7709"/>
    <w:rPr>
      <w:i/>
      <w:iCs/>
    </w:rPr>
  </w:style>
  <w:style w:type="paragraph" w:customStyle="1" w:styleId="has-text-align-center">
    <w:name w:val="has-text-align-center"/>
    <w:basedOn w:val="a"/>
    <w:rsid w:val="00DF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onrf.info/zakon-ob-obrazovanii-v-rf/3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AF-2</dc:creator>
  <cp:lastModifiedBy>AF-2</cp:lastModifiedBy>
  <cp:revision>11</cp:revision>
  <dcterms:created xsi:type="dcterms:W3CDTF">2024-12-25T07:33:00Z</dcterms:created>
  <dcterms:modified xsi:type="dcterms:W3CDTF">2024-12-25T08:02:00Z</dcterms:modified>
</cp:coreProperties>
</file>